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7" w:rsidRPr="00035F74" w:rsidRDefault="00FF57D7" w:rsidP="00035F74">
      <w:pPr>
        <w:spacing w:line="276" w:lineRule="auto"/>
        <w:ind w:left="-284" w:right="-284"/>
        <w:jc w:val="center"/>
        <w:rPr>
          <w:color w:val="1D1B11" w:themeColor="background2" w:themeShade="1A"/>
          <w:lang w:val="be-BY"/>
        </w:rPr>
      </w:pPr>
      <w:r w:rsidRPr="00035F74">
        <w:rPr>
          <w:color w:val="1D1B11" w:themeColor="background2" w:themeShade="1A"/>
          <w:lang w:val="be-BY"/>
        </w:rPr>
        <w:t>УПРАЎЛЕННЕ ПА АДУКАЦЫІ МІНСКАГА РАЙВЫКАНКАМА</w:t>
      </w:r>
    </w:p>
    <w:p w:rsidR="00C32E20" w:rsidRPr="00035F74" w:rsidRDefault="00FF57D7" w:rsidP="009A6D4C">
      <w:pPr>
        <w:spacing w:line="276" w:lineRule="auto"/>
        <w:jc w:val="center"/>
        <w:rPr>
          <w:color w:val="1D1B11" w:themeColor="background2" w:themeShade="1A"/>
          <w:lang w:val="be-BY"/>
        </w:rPr>
      </w:pPr>
      <w:r w:rsidRPr="00035F74">
        <w:rPr>
          <w:color w:val="1D1B11" w:themeColor="background2" w:themeShade="1A"/>
          <w:lang w:val="be-BY"/>
        </w:rPr>
        <w:t>ДЗЯРЖАЎНАЯ ЎСТАНОВА ДАДАТКОВАЙ  АДУКАЦЫІ</w:t>
      </w:r>
    </w:p>
    <w:p w:rsidR="009A6D4C" w:rsidRPr="00035F74" w:rsidRDefault="00FF57D7" w:rsidP="00FF57D7">
      <w:pPr>
        <w:spacing w:line="276" w:lineRule="auto"/>
        <w:jc w:val="center"/>
        <w:rPr>
          <w:color w:val="1D1B11" w:themeColor="background2" w:themeShade="1A"/>
          <w:lang w:val="be-BY"/>
        </w:rPr>
      </w:pPr>
      <w:r w:rsidRPr="00035F74">
        <w:rPr>
          <w:color w:val="1D1B11" w:themeColor="background2" w:themeShade="1A"/>
          <w:lang w:val="be-BY"/>
        </w:rPr>
        <w:t>“ЦЭНТР ТВОРЧАСЦІ  ДЗЯЦЕЙ І МОЛАДЗІ МІНСКАГА РАЁНА”</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9A6D4C" w:rsidRPr="00035F74" w:rsidRDefault="009A6D4C" w:rsidP="00C32E20">
      <w:pPr>
        <w:spacing w:line="276" w:lineRule="auto"/>
        <w:jc w:val="both"/>
        <w:rPr>
          <w:color w:val="1D1B11" w:themeColor="background2" w:themeShade="1A"/>
          <w:sz w:val="28"/>
          <w:szCs w:val="28"/>
          <w:lang w:val="be-BY"/>
        </w:rPr>
      </w:pP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ЗАЦВЯРДЖАЮ</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Дырэктар дзяржаўнай установы</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 xml:space="preserve">дадатковай  адукацыі “Цэнтр </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 xml:space="preserve">творчасці  дзяцей і моладзі </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Мінскага раёна”</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__________________В.А.</w:t>
      </w:r>
      <w:r w:rsidR="004E7BD7">
        <w:rPr>
          <w:color w:val="1D1B11" w:themeColor="background2" w:themeShade="1A"/>
          <w:sz w:val="28"/>
          <w:szCs w:val="28"/>
        </w:rPr>
        <w:t>Ковель</w:t>
      </w:r>
      <w:r w:rsidRPr="00035F74">
        <w:rPr>
          <w:color w:val="1D1B11" w:themeColor="background2" w:themeShade="1A"/>
          <w:sz w:val="28"/>
          <w:szCs w:val="28"/>
          <w:lang w:val="be-BY"/>
        </w:rPr>
        <w:t xml:space="preserve"> </w:t>
      </w:r>
    </w:p>
    <w:p w:rsidR="00FF57D7" w:rsidRPr="00035F74" w:rsidRDefault="00FF57D7" w:rsidP="002012B7">
      <w:pPr>
        <w:tabs>
          <w:tab w:val="left" w:pos="6195"/>
        </w:tabs>
        <w:ind w:firstLine="5103"/>
        <w:jc w:val="both"/>
        <w:rPr>
          <w:color w:val="1D1B11" w:themeColor="background2" w:themeShade="1A"/>
          <w:sz w:val="28"/>
          <w:szCs w:val="28"/>
          <w:lang w:val="be-BY"/>
        </w:rPr>
      </w:pPr>
      <w:r w:rsidRPr="00035F74">
        <w:rPr>
          <w:color w:val="1D1B11" w:themeColor="background2" w:themeShade="1A"/>
          <w:sz w:val="28"/>
          <w:szCs w:val="28"/>
          <w:lang w:val="be-BY"/>
        </w:rPr>
        <w:t>“___” _______________ 20</w:t>
      </w:r>
      <w:r w:rsidR="004E7BD7">
        <w:rPr>
          <w:color w:val="1D1B11" w:themeColor="background2" w:themeShade="1A"/>
          <w:sz w:val="28"/>
          <w:szCs w:val="28"/>
          <w:lang w:val="be-BY"/>
        </w:rPr>
        <w:t>2</w:t>
      </w:r>
      <w:r w:rsidR="00D62096">
        <w:rPr>
          <w:color w:val="1D1B11" w:themeColor="background2" w:themeShade="1A"/>
          <w:sz w:val="28"/>
          <w:szCs w:val="28"/>
          <w:lang w:val="be-BY"/>
        </w:rPr>
        <w:t>3</w:t>
      </w:r>
      <w:r w:rsidRPr="00035F74">
        <w:rPr>
          <w:color w:val="1D1B11" w:themeColor="background2" w:themeShade="1A"/>
          <w:sz w:val="28"/>
          <w:szCs w:val="28"/>
          <w:lang w:val="be-BY"/>
        </w:rPr>
        <w:t>г.</w:t>
      </w:r>
    </w:p>
    <w:p w:rsidR="00FF57D7" w:rsidRPr="00035F74" w:rsidRDefault="00FF57D7" w:rsidP="00FF57D7">
      <w:pPr>
        <w:tabs>
          <w:tab w:val="left" w:pos="6195"/>
        </w:tabs>
        <w:spacing w:line="276" w:lineRule="auto"/>
        <w:jc w:val="both"/>
        <w:rPr>
          <w:color w:val="1D1B11" w:themeColor="background2" w:themeShade="1A"/>
          <w:sz w:val="28"/>
          <w:szCs w:val="28"/>
          <w:lang w:val="be-BY"/>
        </w:rPr>
      </w:pPr>
    </w:p>
    <w:p w:rsidR="009A6D4C" w:rsidRPr="00035F74" w:rsidRDefault="009A6D4C" w:rsidP="00C32E20">
      <w:pPr>
        <w:spacing w:line="276" w:lineRule="auto"/>
        <w:jc w:val="both"/>
        <w:rPr>
          <w:color w:val="1D1B11" w:themeColor="background2" w:themeShade="1A"/>
          <w:sz w:val="28"/>
          <w:szCs w:val="28"/>
          <w:lang w:val="be-BY"/>
        </w:rPr>
      </w:pPr>
    </w:p>
    <w:p w:rsidR="00C32E20" w:rsidRPr="00D62096" w:rsidRDefault="00D62096" w:rsidP="00C32E20">
      <w:pPr>
        <w:spacing w:line="276" w:lineRule="auto"/>
        <w:jc w:val="center"/>
        <w:rPr>
          <w:color w:val="1D1B11" w:themeColor="background2" w:themeShade="1A"/>
          <w:sz w:val="28"/>
          <w:szCs w:val="28"/>
          <w:lang w:val="be-BY"/>
        </w:rPr>
      </w:pPr>
      <w:r w:rsidRPr="00D62096">
        <w:rPr>
          <w:color w:val="1D1B11" w:themeColor="background2" w:themeShade="1A"/>
          <w:sz w:val="28"/>
          <w:szCs w:val="28"/>
        </w:rPr>
        <w:t xml:space="preserve">ПРАГРАМА </w:t>
      </w:r>
    </w:p>
    <w:p w:rsidR="00C32E20" w:rsidRPr="00D62096" w:rsidRDefault="00D62096" w:rsidP="00C32E20">
      <w:pPr>
        <w:spacing w:line="276" w:lineRule="auto"/>
        <w:jc w:val="center"/>
        <w:rPr>
          <w:color w:val="1D1B11" w:themeColor="background2" w:themeShade="1A"/>
          <w:sz w:val="28"/>
          <w:szCs w:val="28"/>
          <w:lang w:val="be-BY"/>
        </w:rPr>
      </w:pPr>
      <w:r w:rsidRPr="00D62096">
        <w:rPr>
          <w:color w:val="1D1B11" w:themeColor="background2" w:themeShade="1A"/>
          <w:sz w:val="28"/>
          <w:szCs w:val="28"/>
          <w:lang w:val="be-BY"/>
        </w:rPr>
        <w:t>ЛІТАРАТУРНА-ТВОРЧАГА АБ’ЯДНАННЯ</w:t>
      </w:r>
    </w:p>
    <w:p w:rsidR="00C32E20" w:rsidRPr="00D62096" w:rsidRDefault="00C32E20" w:rsidP="00C32E20">
      <w:pPr>
        <w:spacing w:line="276" w:lineRule="auto"/>
        <w:jc w:val="center"/>
        <w:rPr>
          <w:color w:val="1D1B11" w:themeColor="background2" w:themeShade="1A"/>
          <w:sz w:val="28"/>
          <w:szCs w:val="28"/>
          <w:lang w:val="be-BY"/>
        </w:rPr>
      </w:pPr>
      <w:r w:rsidRPr="00D62096">
        <w:rPr>
          <w:color w:val="1D1B11" w:themeColor="background2" w:themeShade="1A"/>
          <w:sz w:val="28"/>
          <w:szCs w:val="28"/>
          <w:lang w:val="be-BY"/>
        </w:rPr>
        <w:t>“Купалінка”</w:t>
      </w:r>
    </w:p>
    <w:p w:rsidR="00C32E20" w:rsidRPr="00D62096" w:rsidRDefault="00D62096" w:rsidP="00C32E20">
      <w:pPr>
        <w:spacing w:line="276" w:lineRule="auto"/>
        <w:jc w:val="center"/>
        <w:rPr>
          <w:color w:val="1D1B11" w:themeColor="background2" w:themeShade="1A"/>
          <w:sz w:val="28"/>
          <w:szCs w:val="28"/>
        </w:rPr>
      </w:pPr>
      <w:r w:rsidRPr="00D62096">
        <w:rPr>
          <w:color w:val="1D1B11" w:themeColor="background2" w:themeShade="1A"/>
          <w:sz w:val="28"/>
          <w:szCs w:val="28"/>
          <w:lang w:val="be-BY"/>
        </w:rPr>
        <w:t>(асновы вершаскладання)</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Праграму падрыхтавала</w:t>
      </w:r>
    </w:p>
    <w:p w:rsidR="00C32E20" w:rsidRPr="00035F74" w:rsidRDefault="00035F74" w:rsidP="00C32E20">
      <w:pPr>
        <w:spacing w:line="276" w:lineRule="auto"/>
        <w:ind w:firstLine="4820"/>
        <w:jc w:val="both"/>
        <w:rPr>
          <w:color w:val="1D1B11" w:themeColor="background2" w:themeShade="1A"/>
          <w:sz w:val="28"/>
          <w:szCs w:val="28"/>
          <w:lang w:val="be-BY"/>
        </w:rPr>
      </w:pPr>
      <w:r>
        <w:rPr>
          <w:color w:val="1D1B11" w:themeColor="background2" w:themeShade="1A"/>
          <w:sz w:val="28"/>
          <w:szCs w:val="28"/>
          <w:lang w:val="be-BY"/>
        </w:rPr>
        <w:t>ЧАШУН</w:t>
      </w:r>
      <w:r w:rsidR="00C32E20" w:rsidRPr="00035F74">
        <w:rPr>
          <w:color w:val="1D1B11" w:themeColor="background2" w:themeShade="1A"/>
          <w:sz w:val="28"/>
          <w:szCs w:val="28"/>
          <w:lang w:val="be-BY"/>
        </w:rPr>
        <w:t xml:space="preserve"> Рэгіна Генадзьеўна,</w:t>
      </w:r>
    </w:p>
    <w:p w:rsidR="00C32E20" w:rsidRPr="00035F74" w:rsidRDefault="002E01A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Педагог дадатковай адукацыі</w:t>
      </w:r>
    </w:p>
    <w:p w:rsidR="00FF57D7" w:rsidRPr="00035F74" w:rsidRDefault="0072434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Узрост навучэнцаў: 10 -1</w:t>
      </w:r>
      <w:r w:rsidR="001C7195" w:rsidRPr="00035F74">
        <w:rPr>
          <w:color w:val="1D1B11" w:themeColor="background2" w:themeShade="1A"/>
          <w:sz w:val="28"/>
          <w:szCs w:val="28"/>
          <w:lang w:val="be-BY"/>
        </w:rPr>
        <w:t>4</w:t>
      </w:r>
      <w:r w:rsidRPr="00035F74">
        <w:rPr>
          <w:color w:val="1D1B11" w:themeColor="background2" w:themeShade="1A"/>
          <w:sz w:val="28"/>
          <w:szCs w:val="28"/>
          <w:lang w:val="be-BY"/>
        </w:rPr>
        <w:t xml:space="preserve"> гадоў</w:t>
      </w:r>
    </w:p>
    <w:p w:rsidR="00724340" w:rsidRPr="00035F74" w:rsidRDefault="0072434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Тэрмін рэалізацыі праграмы – 1 год</w:t>
      </w:r>
    </w:p>
    <w:p w:rsidR="00FF57D7" w:rsidRDefault="00D62096" w:rsidP="00D62096">
      <w:pPr>
        <w:spacing w:line="276" w:lineRule="auto"/>
        <w:jc w:val="both"/>
        <w:rPr>
          <w:color w:val="1D1B11" w:themeColor="background2" w:themeShade="1A"/>
          <w:sz w:val="28"/>
          <w:szCs w:val="28"/>
          <w:lang w:val="be-BY"/>
        </w:rPr>
      </w:pPr>
      <w:r>
        <w:rPr>
          <w:color w:val="1D1B11" w:themeColor="background2" w:themeShade="1A"/>
          <w:sz w:val="28"/>
          <w:szCs w:val="28"/>
          <w:lang w:val="be-BY"/>
        </w:rPr>
        <w:t>Па праграме працуюць:</w:t>
      </w:r>
    </w:p>
    <w:p w:rsidR="00D62096" w:rsidRDefault="00D62096" w:rsidP="00D62096">
      <w:pPr>
        <w:spacing w:line="276" w:lineRule="auto"/>
        <w:jc w:val="both"/>
        <w:rPr>
          <w:color w:val="1D1B11" w:themeColor="background2" w:themeShade="1A"/>
          <w:sz w:val="28"/>
          <w:szCs w:val="28"/>
          <w:lang w:val="be-BY"/>
        </w:rPr>
      </w:pPr>
    </w:p>
    <w:p w:rsidR="00D62096" w:rsidRPr="00035F74" w:rsidRDefault="00D62096" w:rsidP="00D62096">
      <w:pPr>
        <w:spacing w:line="276" w:lineRule="auto"/>
        <w:jc w:val="both"/>
        <w:rPr>
          <w:color w:val="1D1B11" w:themeColor="background2" w:themeShade="1A"/>
          <w:sz w:val="28"/>
          <w:szCs w:val="28"/>
          <w:lang w:val="be-BY"/>
        </w:rPr>
      </w:pP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Рэкамендавана</w:t>
      </w: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“___” __________________ 20</w:t>
      </w:r>
      <w:r w:rsidR="004E7BD7">
        <w:rPr>
          <w:color w:val="1D1B11" w:themeColor="background2" w:themeShade="1A"/>
          <w:sz w:val="28"/>
          <w:szCs w:val="28"/>
          <w:lang w:val="be-BY"/>
        </w:rPr>
        <w:t>2</w:t>
      </w:r>
      <w:r w:rsidR="00D62096">
        <w:rPr>
          <w:color w:val="1D1B11" w:themeColor="background2" w:themeShade="1A"/>
          <w:sz w:val="28"/>
          <w:szCs w:val="28"/>
          <w:lang w:val="be-BY"/>
        </w:rPr>
        <w:t xml:space="preserve">3 </w:t>
      </w:r>
      <w:r w:rsidRPr="00035F74">
        <w:rPr>
          <w:color w:val="1D1B11" w:themeColor="background2" w:themeShade="1A"/>
          <w:sz w:val="28"/>
          <w:szCs w:val="28"/>
          <w:lang w:val="be-BY"/>
        </w:rPr>
        <w:t>г.</w:t>
      </w: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 xml:space="preserve">Пратакол № </w:t>
      </w:r>
      <w:r w:rsidR="00035F74">
        <w:rPr>
          <w:color w:val="1D1B11" w:themeColor="background2" w:themeShade="1A"/>
          <w:sz w:val="28"/>
          <w:szCs w:val="28"/>
          <w:lang w:val="be-BY"/>
        </w:rPr>
        <w:t>_____</w:t>
      </w:r>
    </w:p>
    <w:p w:rsidR="004918B2" w:rsidRPr="00035F74" w:rsidRDefault="004918B2" w:rsidP="004918B2">
      <w:pPr>
        <w:rPr>
          <w:color w:val="1D1B11" w:themeColor="background2" w:themeShade="1A"/>
          <w:sz w:val="28"/>
          <w:szCs w:val="28"/>
          <w:lang w:val="be-BY"/>
        </w:rPr>
      </w:pPr>
    </w:p>
    <w:p w:rsidR="00035F74" w:rsidRDefault="00035F74" w:rsidP="00FF57D7">
      <w:pPr>
        <w:spacing w:line="276" w:lineRule="auto"/>
        <w:jc w:val="center"/>
        <w:rPr>
          <w:color w:val="1D1B11" w:themeColor="background2" w:themeShade="1A"/>
          <w:sz w:val="28"/>
          <w:szCs w:val="28"/>
          <w:lang w:val="be-BY"/>
        </w:rPr>
      </w:pPr>
    </w:p>
    <w:p w:rsidR="00035F74" w:rsidRDefault="00035F74" w:rsidP="00FF57D7">
      <w:pPr>
        <w:spacing w:line="276" w:lineRule="auto"/>
        <w:jc w:val="center"/>
        <w:rPr>
          <w:color w:val="1D1B11" w:themeColor="background2" w:themeShade="1A"/>
          <w:sz w:val="28"/>
          <w:szCs w:val="28"/>
          <w:lang w:val="be-BY"/>
        </w:rPr>
      </w:pPr>
    </w:p>
    <w:p w:rsidR="00D62096" w:rsidRDefault="00D62096" w:rsidP="00FF57D7">
      <w:pPr>
        <w:spacing w:line="276" w:lineRule="auto"/>
        <w:jc w:val="center"/>
        <w:rPr>
          <w:color w:val="1D1B11" w:themeColor="background2" w:themeShade="1A"/>
          <w:sz w:val="28"/>
          <w:szCs w:val="28"/>
          <w:lang w:val="be-BY"/>
        </w:rPr>
      </w:pPr>
    </w:p>
    <w:p w:rsidR="002012B7" w:rsidRDefault="002012B7" w:rsidP="00FF57D7">
      <w:pPr>
        <w:spacing w:line="276" w:lineRule="auto"/>
        <w:jc w:val="center"/>
        <w:rPr>
          <w:color w:val="1D1B11" w:themeColor="background2" w:themeShade="1A"/>
          <w:sz w:val="28"/>
          <w:szCs w:val="28"/>
          <w:lang w:val="be-BY"/>
        </w:rPr>
      </w:pPr>
      <w:bookmarkStart w:id="0" w:name="_GoBack"/>
      <w:bookmarkEnd w:id="0"/>
    </w:p>
    <w:p w:rsidR="00D62096" w:rsidRDefault="00D62096" w:rsidP="00FF57D7">
      <w:pPr>
        <w:spacing w:line="276" w:lineRule="auto"/>
        <w:jc w:val="center"/>
        <w:rPr>
          <w:color w:val="1D1B11" w:themeColor="background2" w:themeShade="1A"/>
          <w:sz w:val="28"/>
          <w:szCs w:val="28"/>
          <w:lang w:val="be-BY"/>
        </w:rPr>
      </w:pPr>
    </w:p>
    <w:p w:rsidR="00C32E20" w:rsidRPr="000C627D" w:rsidRDefault="00035F74" w:rsidP="00FF57D7">
      <w:pPr>
        <w:spacing w:line="276" w:lineRule="auto"/>
        <w:jc w:val="center"/>
        <w:rPr>
          <w:b/>
          <w:color w:val="1D1B11" w:themeColor="background2" w:themeShade="1A"/>
          <w:sz w:val="28"/>
          <w:szCs w:val="28"/>
          <w:lang w:val="be-BY"/>
        </w:rPr>
      </w:pPr>
      <w:r>
        <w:rPr>
          <w:color w:val="1D1B11" w:themeColor="background2" w:themeShade="1A"/>
          <w:sz w:val="28"/>
          <w:szCs w:val="28"/>
          <w:lang w:val="be-BY"/>
        </w:rPr>
        <w:t>Сеніца 20</w:t>
      </w:r>
      <w:r w:rsidR="004E7BD7">
        <w:rPr>
          <w:color w:val="1D1B11" w:themeColor="background2" w:themeShade="1A"/>
          <w:sz w:val="28"/>
          <w:szCs w:val="28"/>
          <w:lang w:val="be-BY"/>
        </w:rPr>
        <w:t>2</w:t>
      </w:r>
      <w:r w:rsidR="00D62096">
        <w:rPr>
          <w:color w:val="1D1B11" w:themeColor="background2" w:themeShade="1A"/>
          <w:sz w:val="28"/>
          <w:szCs w:val="28"/>
          <w:lang w:val="be-BY"/>
        </w:rPr>
        <w:t>3</w:t>
      </w:r>
      <w:r w:rsidR="00C32E20" w:rsidRPr="00035F74">
        <w:rPr>
          <w:color w:val="1D1B11" w:themeColor="background2" w:themeShade="1A"/>
          <w:sz w:val="28"/>
          <w:szCs w:val="28"/>
          <w:lang w:val="be-BY"/>
        </w:rPr>
        <w:br w:type="page"/>
      </w:r>
      <w:r w:rsidR="00C32E20" w:rsidRPr="000C627D">
        <w:rPr>
          <w:b/>
          <w:color w:val="1D1B11" w:themeColor="background2" w:themeShade="1A"/>
          <w:sz w:val="28"/>
          <w:szCs w:val="28"/>
          <w:lang w:val="be-BY"/>
        </w:rPr>
        <w:lastRenderedPageBreak/>
        <w:t>Тлумачальная запіска</w:t>
      </w:r>
    </w:p>
    <w:p w:rsidR="00C32E20" w:rsidRPr="00035F74" w:rsidRDefault="00C32E20" w:rsidP="00C32E20">
      <w:pPr>
        <w:spacing w:line="276" w:lineRule="auto"/>
        <w:ind w:firstLine="1080"/>
        <w:jc w:val="both"/>
        <w:rPr>
          <w:color w:val="1D1B11" w:themeColor="background2" w:themeShade="1A"/>
          <w:sz w:val="28"/>
          <w:szCs w:val="28"/>
          <w:lang w:val="be-BY"/>
        </w:rPr>
      </w:pP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Праграма літаратурна-творчага аб’яднання “Купалінка” садзейнічае развіццю творчых здольнасцей вучняў, дапамагае ім паглыбіць веды па тэорыі  літаратуры, спрыяе выхаванню  пачуцця гонару за беларускую паэзію, родную мову. Праграма грунтуецца на высновах псіхолагаў, якія лічаць, што падлеткавы ўзрост найбольш спрыяльны для развіцця творчых здольнасцей вучняў.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Галоўная мэта заняткаў – развіццё творчых здольнасцей вучняў, заахвочванне іх да  вершаскладання, развіццё паэтычных здольнасцей, абуджэнне ў дзяцей фантазіі. Такая мэта абумоўлівае наступныя задачы заняткаў: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стварэнне ўмоў для раскрыцця творчай індывідуальнасці  і развіцця таленту вучняў;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навучанне школьнікаў складанню вершаў розных  жанраў, засваенне  тэарэтычных ведаў, неабходных для гэтага.</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паглыбленне ведаў па асновах вершаскладання;</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выхаванне эстэтычнага і мастацкага густу, умення бачыць прыгожае;</w:t>
      </w:r>
    </w:p>
    <w:p w:rsidR="00C32E20" w:rsidRPr="00035F74" w:rsidRDefault="00C32E20" w:rsidP="00C32E20">
      <w:pPr>
        <w:numPr>
          <w:ilvl w:val="0"/>
          <w:numId w:val="1"/>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фарміраванне нацыянальнай свядомасці вучняў, выхаванне</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любові да роднай зямлі, беларускага слова, гонару за беларускую літаратуру.</w:t>
      </w:r>
    </w:p>
    <w:p w:rsidR="00C32E20" w:rsidRPr="00035F74" w:rsidRDefault="00C32E20" w:rsidP="00C32E20">
      <w:pPr>
        <w:spacing w:line="276" w:lineRule="auto"/>
        <w:ind w:firstLine="1134"/>
        <w:jc w:val="both"/>
        <w:rPr>
          <w:color w:val="1D1B11" w:themeColor="background2" w:themeShade="1A"/>
          <w:sz w:val="28"/>
          <w:szCs w:val="28"/>
          <w:lang w:val="be-BY"/>
        </w:rPr>
      </w:pPr>
      <w:r w:rsidRPr="00035F74">
        <w:rPr>
          <w:color w:val="1D1B11" w:themeColor="background2" w:themeShade="1A"/>
          <w:sz w:val="28"/>
          <w:szCs w:val="28"/>
          <w:lang w:val="be-BY"/>
        </w:rPr>
        <w:t xml:space="preserve">Дадзены курс разлічаны на вучняў 5 – </w:t>
      </w:r>
      <w:r w:rsidR="006468B1" w:rsidRPr="00035F74">
        <w:rPr>
          <w:color w:val="1D1B11" w:themeColor="background2" w:themeShade="1A"/>
          <w:sz w:val="28"/>
          <w:szCs w:val="28"/>
          <w:lang w:val="be-BY"/>
        </w:rPr>
        <w:t>7</w:t>
      </w:r>
      <w:r w:rsidRPr="00035F74">
        <w:rPr>
          <w:color w:val="1D1B11" w:themeColor="background2" w:themeShade="1A"/>
          <w:sz w:val="28"/>
          <w:szCs w:val="28"/>
          <w:lang w:val="be-BY"/>
        </w:rPr>
        <w:t xml:space="preserve"> класаў, накіраваны на замацаванне ведаў, атрыманых на ўроках беларускай літаратуры, і паглыбленае вывучэнне  тэорыі вершаскладання. Праграма прадугледжвае спецыяльныя гадзіны для абмеркавання твораў, напісаных вучнямі, а таксама для агляду беларускіх перыядычных выданняў, што спрыяе  пашырэнню кругагляду, развівае моўную культуру вучняў. Пры падрыхтоўцы заняткаў педагог можа карыстацца шматлікімі артыкуламі па дадзенай праблеме, якія змяшчаюцца ў часопісах “Беларуская мова і літаратура” і “Роднае слова”. </w:t>
      </w:r>
    </w:p>
    <w:p w:rsidR="00C32E20" w:rsidRPr="00035F74" w:rsidRDefault="00C32E20" w:rsidP="000C627D">
      <w:pPr>
        <w:ind w:firstLine="1080"/>
        <w:jc w:val="both"/>
        <w:rPr>
          <w:color w:val="1D1B11" w:themeColor="background2" w:themeShade="1A"/>
          <w:sz w:val="28"/>
          <w:szCs w:val="28"/>
          <w:lang w:val="be-BY"/>
        </w:rPr>
      </w:pPr>
      <w:r w:rsidRPr="00035F74">
        <w:rPr>
          <w:color w:val="1D1B11" w:themeColor="background2" w:themeShade="1A"/>
          <w:sz w:val="28"/>
          <w:szCs w:val="28"/>
          <w:lang w:val="be-BY"/>
        </w:rPr>
        <w:t>Эфектыўнымі метадамі і формамі навучання на занятках могуць быць творчыя працы (калектыўныя і індывідуальныя), лінгвістычны эксперымент, эўрыстычныя і аналітычныя гутаркі, семінары, паэтычныя гасцёўні, паэтычныя канцэрты.</w:t>
      </w:r>
    </w:p>
    <w:p w:rsidR="00072169" w:rsidRPr="000C627D" w:rsidRDefault="00072169" w:rsidP="000C627D">
      <w:pPr>
        <w:autoSpaceDE w:val="0"/>
        <w:autoSpaceDN w:val="0"/>
        <w:adjustRightInd w:val="0"/>
        <w:spacing w:after="120"/>
        <w:jc w:val="center"/>
        <w:rPr>
          <w:b/>
          <w:sz w:val="30"/>
          <w:szCs w:val="30"/>
          <w:lang w:val="be-BY"/>
        </w:rPr>
      </w:pPr>
      <w:r w:rsidRPr="000C627D">
        <w:rPr>
          <w:b/>
          <w:sz w:val="30"/>
          <w:szCs w:val="30"/>
          <w:lang w:val="be-BY"/>
        </w:rPr>
        <w:t>Тэрміны атрымання дадатковай адукацыі</w:t>
      </w:r>
    </w:p>
    <w:p w:rsidR="00072169" w:rsidRPr="00035F74" w:rsidRDefault="00072169" w:rsidP="000C627D">
      <w:pPr>
        <w:autoSpaceDE w:val="0"/>
        <w:autoSpaceDN w:val="0"/>
        <w:adjustRightInd w:val="0"/>
        <w:ind w:firstLine="709"/>
        <w:jc w:val="both"/>
        <w:rPr>
          <w:sz w:val="30"/>
          <w:szCs w:val="30"/>
          <w:lang w:val="be-BY"/>
        </w:rPr>
      </w:pPr>
      <w:r w:rsidRPr="00035F74">
        <w:rPr>
          <w:sz w:val="30"/>
          <w:szCs w:val="30"/>
          <w:lang w:val="be-BY"/>
        </w:rPr>
        <w:t xml:space="preserve">Праграма разлічана на 1 год навучання для вучняў сярэдняга старэйшага школьнага ўзросту і пабудавана з апорай на веды, якія атрыманы на ўроках беларускай і сусветнай літаратуры, беларускай мовы. </w:t>
      </w:r>
    </w:p>
    <w:p w:rsidR="00072169" w:rsidRPr="00035F74" w:rsidRDefault="00072169" w:rsidP="00072169">
      <w:pPr>
        <w:autoSpaceDE w:val="0"/>
        <w:autoSpaceDN w:val="0"/>
        <w:adjustRightInd w:val="0"/>
        <w:ind w:firstLine="709"/>
        <w:jc w:val="both"/>
        <w:rPr>
          <w:sz w:val="30"/>
          <w:szCs w:val="30"/>
          <w:lang w:val="be-BY"/>
        </w:rPr>
      </w:pPr>
      <w:r w:rsidRPr="00035F74">
        <w:rPr>
          <w:sz w:val="30"/>
          <w:szCs w:val="30"/>
          <w:lang w:val="be-BY"/>
        </w:rPr>
        <w:t xml:space="preserve">Навучальны курс ўключае ў сябе тэарэтычныя, практычныя заняткі, </w:t>
      </w:r>
      <w:r w:rsidR="001C7195" w:rsidRPr="00035F74">
        <w:rPr>
          <w:sz w:val="30"/>
          <w:szCs w:val="30"/>
          <w:lang w:val="be-BY"/>
        </w:rPr>
        <w:t>сустрэчы з пісьменнікамі і паэтамі</w:t>
      </w:r>
      <w:r w:rsidRPr="00035F74">
        <w:rPr>
          <w:sz w:val="30"/>
          <w:szCs w:val="30"/>
          <w:lang w:val="be-BY"/>
        </w:rPr>
        <w:t>. 2/3 вучэбнага часу адводзіцца на практычныя заняткі.</w:t>
      </w:r>
    </w:p>
    <w:p w:rsidR="00072169" w:rsidRPr="00035F74" w:rsidRDefault="00072169" w:rsidP="00072169">
      <w:pPr>
        <w:autoSpaceDE w:val="0"/>
        <w:autoSpaceDN w:val="0"/>
        <w:adjustRightInd w:val="0"/>
        <w:ind w:firstLine="709"/>
        <w:jc w:val="both"/>
        <w:rPr>
          <w:sz w:val="30"/>
          <w:szCs w:val="30"/>
          <w:lang w:val="be-BY"/>
        </w:rPr>
      </w:pPr>
      <w:proofErr w:type="spellStart"/>
      <w:r w:rsidRPr="00035F74">
        <w:rPr>
          <w:sz w:val="30"/>
          <w:szCs w:val="30"/>
        </w:rPr>
        <w:lastRenderedPageBreak/>
        <w:t>Колькасць</w:t>
      </w:r>
      <w:proofErr w:type="spellEnd"/>
      <w:r w:rsidRPr="00035F74">
        <w:rPr>
          <w:sz w:val="30"/>
          <w:szCs w:val="30"/>
        </w:rPr>
        <w:t xml:space="preserve"> </w:t>
      </w:r>
      <w:proofErr w:type="spellStart"/>
      <w:r w:rsidRPr="00035F74">
        <w:rPr>
          <w:sz w:val="30"/>
          <w:szCs w:val="30"/>
        </w:rPr>
        <w:t>гадзін</w:t>
      </w:r>
      <w:proofErr w:type="spellEnd"/>
      <w:r w:rsidRPr="00035F74">
        <w:rPr>
          <w:sz w:val="30"/>
          <w:szCs w:val="30"/>
        </w:rPr>
        <w:t xml:space="preserve">, </w:t>
      </w:r>
      <w:r w:rsidRPr="00035F74">
        <w:rPr>
          <w:sz w:val="30"/>
          <w:szCs w:val="30"/>
          <w:lang w:val="be-BY"/>
        </w:rPr>
        <w:t xml:space="preserve">якая </w:t>
      </w:r>
      <w:proofErr w:type="spellStart"/>
      <w:r w:rsidRPr="00035F74">
        <w:rPr>
          <w:sz w:val="30"/>
          <w:szCs w:val="30"/>
        </w:rPr>
        <w:t>прадугледжан</w:t>
      </w:r>
      <w:proofErr w:type="spellEnd"/>
      <w:r w:rsidRPr="00035F74">
        <w:rPr>
          <w:sz w:val="30"/>
          <w:szCs w:val="30"/>
          <w:lang w:val="be-BY"/>
        </w:rPr>
        <w:t>а</w:t>
      </w:r>
      <w:r w:rsidRPr="00035F74">
        <w:rPr>
          <w:sz w:val="30"/>
          <w:szCs w:val="30"/>
        </w:rPr>
        <w:t xml:space="preserve"> </w:t>
      </w:r>
      <w:proofErr w:type="spellStart"/>
      <w:r w:rsidRPr="00035F74">
        <w:rPr>
          <w:sz w:val="30"/>
          <w:szCs w:val="30"/>
        </w:rPr>
        <w:t>праграмай</w:t>
      </w:r>
      <w:proofErr w:type="spellEnd"/>
      <w:r w:rsidRPr="00035F74">
        <w:rPr>
          <w:sz w:val="30"/>
          <w:szCs w:val="30"/>
        </w:rPr>
        <w:t xml:space="preserve"> для </w:t>
      </w:r>
      <w:proofErr w:type="spellStart"/>
      <w:r w:rsidRPr="00035F74">
        <w:rPr>
          <w:sz w:val="30"/>
          <w:szCs w:val="30"/>
        </w:rPr>
        <w:t>навучання</w:t>
      </w:r>
      <w:proofErr w:type="spellEnd"/>
      <w:r w:rsidRPr="00035F74">
        <w:rPr>
          <w:sz w:val="30"/>
          <w:szCs w:val="30"/>
        </w:rPr>
        <w:t xml:space="preserve"> – </w:t>
      </w:r>
      <w:r w:rsidRPr="00035F74">
        <w:rPr>
          <w:sz w:val="30"/>
          <w:szCs w:val="30"/>
          <w:lang w:val="be-BY"/>
        </w:rPr>
        <w:t xml:space="preserve">72. Заняткі праводзяцца 1 раз на тыдзень па 2 гадзіны. </w:t>
      </w:r>
      <w:proofErr w:type="spellStart"/>
      <w:r w:rsidRPr="00035F74">
        <w:rPr>
          <w:sz w:val="30"/>
          <w:szCs w:val="30"/>
        </w:rPr>
        <w:t>Колькасць</w:t>
      </w:r>
      <w:proofErr w:type="spellEnd"/>
      <w:r w:rsidRPr="00035F74">
        <w:rPr>
          <w:sz w:val="30"/>
          <w:szCs w:val="30"/>
        </w:rPr>
        <w:t xml:space="preserve"> </w:t>
      </w:r>
      <w:proofErr w:type="spellStart"/>
      <w:r w:rsidRPr="00035F74">
        <w:rPr>
          <w:sz w:val="30"/>
          <w:szCs w:val="30"/>
        </w:rPr>
        <w:t>навучэнцаў</w:t>
      </w:r>
      <w:proofErr w:type="spellEnd"/>
      <w:r w:rsidRPr="00035F74">
        <w:rPr>
          <w:sz w:val="30"/>
          <w:szCs w:val="30"/>
          <w:lang w:val="be-BY"/>
        </w:rPr>
        <w:t xml:space="preserve"> у аб’яднанні –15 чалавек.</w:t>
      </w:r>
    </w:p>
    <w:p w:rsidR="00072169" w:rsidRPr="000C627D" w:rsidRDefault="00072169" w:rsidP="00072169">
      <w:pPr>
        <w:pStyle w:val="a3"/>
        <w:spacing w:after="120"/>
        <w:jc w:val="center"/>
        <w:rPr>
          <w:rFonts w:ascii="Times New Roman" w:hAnsi="Times New Roman"/>
          <w:b/>
          <w:sz w:val="30"/>
          <w:szCs w:val="30"/>
          <w:lang w:val="be-BY"/>
        </w:rPr>
      </w:pPr>
      <w:r w:rsidRPr="000C627D">
        <w:rPr>
          <w:rFonts w:ascii="Times New Roman" w:hAnsi="Times New Roman"/>
          <w:b/>
          <w:sz w:val="30"/>
          <w:szCs w:val="30"/>
          <w:lang w:val="be-BY"/>
        </w:rPr>
        <w:t>Вучэбна-тэматычны план</w:t>
      </w:r>
    </w:p>
    <w:tbl>
      <w:tblPr>
        <w:tblW w:w="9639" w:type="dxa"/>
        <w:tblInd w:w="40" w:type="dxa"/>
        <w:tblLayout w:type="fixed"/>
        <w:tblCellMar>
          <w:left w:w="40" w:type="dxa"/>
          <w:right w:w="40" w:type="dxa"/>
        </w:tblCellMar>
        <w:tblLook w:val="04A0" w:firstRow="1" w:lastRow="0" w:firstColumn="1" w:lastColumn="0" w:noHBand="0" w:noVBand="1"/>
      </w:tblPr>
      <w:tblGrid>
        <w:gridCol w:w="562"/>
        <w:gridCol w:w="6101"/>
        <w:gridCol w:w="850"/>
        <w:gridCol w:w="1134"/>
        <w:gridCol w:w="992"/>
      </w:tblGrid>
      <w:tr w:rsidR="00072169" w:rsidRPr="00035F74" w:rsidTr="00922E54">
        <w:trPr>
          <w:trHeight w:hRule="exact" w:val="737"/>
        </w:trPr>
        <w:tc>
          <w:tcPr>
            <w:tcW w:w="562"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58"/>
              <w:jc w:val="center"/>
              <w:rPr>
                <w:sz w:val="28"/>
                <w:szCs w:val="28"/>
              </w:rPr>
            </w:pPr>
            <w:r w:rsidRPr="00035F74">
              <w:rPr>
                <w:sz w:val="28"/>
                <w:szCs w:val="28"/>
                <w:lang w:val="be-BY"/>
              </w:rPr>
              <w:t>№</w:t>
            </w:r>
          </w:p>
        </w:tc>
        <w:tc>
          <w:tcPr>
            <w:tcW w:w="6101"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1714"/>
              <w:jc w:val="center"/>
              <w:rPr>
                <w:sz w:val="28"/>
                <w:szCs w:val="28"/>
              </w:rPr>
            </w:pPr>
            <w:r w:rsidRPr="00035F74">
              <w:rPr>
                <w:sz w:val="28"/>
                <w:szCs w:val="28"/>
                <w:lang w:val="be-BY"/>
              </w:rPr>
              <w:t>Тэмы</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Усяго гадзін</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50"/>
              <w:jc w:val="center"/>
            </w:pPr>
            <w:r w:rsidRPr="00035F74">
              <w:rPr>
                <w:lang w:val="be-BY"/>
              </w:rPr>
              <w:t>У тым ліку</w:t>
            </w:r>
          </w:p>
        </w:tc>
      </w:tr>
      <w:tr w:rsidR="00072169" w:rsidRPr="00035F74" w:rsidTr="00922E54">
        <w:trPr>
          <w:trHeight w:hRule="exact" w:val="422"/>
        </w:trPr>
        <w:tc>
          <w:tcPr>
            <w:tcW w:w="562"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rPr>
                <w:sz w:val="28"/>
                <w:szCs w:val="28"/>
              </w:rPr>
            </w:pPr>
          </w:p>
          <w:p w:rsidR="00072169" w:rsidRPr="00035F74" w:rsidRDefault="00072169">
            <w:pPr>
              <w:widowControl w:val="0"/>
              <w:autoSpaceDE w:val="0"/>
              <w:autoSpaceDN w:val="0"/>
              <w:adjustRightInd w:val="0"/>
              <w:jc w:val="center"/>
              <w:rPr>
                <w:sz w:val="28"/>
                <w:szCs w:val="28"/>
              </w:rPr>
            </w:pPr>
          </w:p>
        </w:tc>
        <w:tc>
          <w:tcPr>
            <w:tcW w:w="6101"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rPr>
                <w:sz w:val="28"/>
                <w:szCs w:val="28"/>
              </w:rPr>
            </w:pPr>
          </w:p>
          <w:p w:rsidR="00072169" w:rsidRPr="00035F74" w:rsidRDefault="00072169">
            <w:pPr>
              <w:widowControl w:val="0"/>
              <w:autoSpaceDE w:val="0"/>
              <w:autoSpaceDN w:val="0"/>
              <w:adjustRightInd w:val="0"/>
              <w:jc w:val="center"/>
              <w:rPr>
                <w:sz w:val="28"/>
                <w:szCs w:val="28"/>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pPr>
          </w:p>
          <w:p w:rsidR="00072169" w:rsidRPr="00035F74" w:rsidRDefault="00072169">
            <w:pPr>
              <w:widowControl w:val="0"/>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тэарэт.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практ.</w:t>
            </w:r>
          </w:p>
        </w:tc>
      </w:tr>
      <w:tr w:rsidR="00072169" w:rsidRPr="00035F74" w:rsidTr="00922E54">
        <w:trPr>
          <w:trHeight w:hRule="exact" w:val="324"/>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8"/>
              <w:rPr>
                <w:sz w:val="28"/>
                <w:szCs w:val="28"/>
              </w:rPr>
            </w:pPr>
            <w:r w:rsidRPr="00035F74">
              <w:rPr>
                <w:sz w:val="28"/>
                <w:szCs w:val="28"/>
                <w:lang w:val="be-BY"/>
              </w:rPr>
              <w:t>1</w:t>
            </w:r>
          </w:p>
        </w:tc>
        <w:tc>
          <w:tcPr>
            <w:tcW w:w="6101"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rPr>
                <w:sz w:val="28"/>
                <w:szCs w:val="28"/>
                <w:lang w:val="be-BY"/>
              </w:rPr>
            </w:pPr>
            <w:r w:rsidRPr="00035F74">
              <w:rPr>
                <w:sz w:val="28"/>
                <w:szCs w:val="28"/>
                <w:lang w:val="be-BY"/>
              </w:rPr>
              <w:t>Уводзіны</w:t>
            </w:r>
            <w:r w:rsidR="00922E54" w:rsidRPr="00035F74">
              <w:rPr>
                <w:sz w:val="28"/>
                <w:szCs w:val="28"/>
                <w:lang w:val="be-BY"/>
              </w:rPr>
              <w:t>. Асновы паэзіязнаўства</w:t>
            </w:r>
          </w:p>
          <w:p w:rsidR="00922E54"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зіязнаўства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p>
        </w:tc>
      </w:tr>
      <w:tr w:rsidR="00072169" w:rsidRPr="00035F74" w:rsidTr="00922E54">
        <w:trPr>
          <w:trHeight w:hRule="exact" w:val="481"/>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94"/>
              <w:rPr>
                <w:sz w:val="28"/>
                <w:szCs w:val="28"/>
              </w:rPr>
            </w:pPr>
            <w:r w:rsidRPr="00035F74">
              <w:rPr>
                <w:sz w:val="28"/>
                <w:szCs w:val="28"/>
                <w:lang w:val="be-BY"/>
              </w:rPr>
              <w:t>2</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ind w:right="130"/>
              <w:rPr>
                <w:sz w:val="28"/>
                <w:szCs w:val="28"/>
                <w:lang w:val="be-BY"/>
              </w:rPr>
            </w:pPr>
            <w:r w:rsidRPr="00035F74">
              <w:rPr>
                <w:sz w:val="28"/>
                <w:szCs w:val="28"/>
                <w:lang w:val="be-BY"/>
              </w:rPr>
              <w:t>Паэтычная лексіка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4</w:t>
            </w:r>
          </w:p>
        </w:tc>
      </w:tr>
      <w:tr w:rsidR="00072169" w:rsidRPr="00035F74" w:rsidTr="00922E54">
        <w:trPr>
          <w:trHeight w:hRule="exact" w:val="414"/>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3</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Метрыка. Рытміка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r w:rsidR="0049791F" w:rsidRPr="00035F74">
              <w:rPr>
                <w:sz w:val="28"/>
                <w:szCs w:val="28"/>
                <w:lang w:val="be-BY"/>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5</w:t>
            </w:r>
          </w:p>
        </w:tc>
      </w:tr>
      <w:tr w:rsidR="00072169" w:rsidRPr="00035F74" w:rsidTr="00922E54">
        <w:trPr>
          <w:trHeight w:hRule="exact" w:val="42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94"/>
              <w:rPr>
                <w:sz w:val="28"/>
                <w:szCs w:val="28"/>
              </w:rPr>
            </w:pPr>
            <w:r w:rsidRPr="00035F74">
              <w:rPr>
                <w:sz w:val="28"/>
                <w:szCs w:val="28"/>
                <w:lang w:val="be-BY"/>
              </w:rPr>
              <w:t>4</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Фоніка. Рыфма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r>
      <w:tr w:rsidR="00072169" w:rsidRPr="00035F74" w:rsidTr="00922E54">
        <w:trPr>
          <w:trHeight w:hRule="exact" w:val="41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5</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Жанры паэзіі. Віды верша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r w:rsidR="0049791F" w:rsidRPr="00035F74">
              <w:rPr>
                <w:sz w:val="28"/>
                <w:szCs w:val="28"/>
                <w:lang w:val="be-BY"/>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7</w:t>
            </w:r>
          </w:p>
        </w:tc>
      </w:tr>
      <w:tr w:rsidR="00072169" w:rsidRPr="00035F74" w:rsidTr="00922E54">
        <w:trPr>
          <w:trHeight w:hRule="exact" w:val="43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6</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Абмеркаванне і рэдагаванне твораў</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r>
      <w:tr w:rsidR="00072169" w:rsidRPr="00035F74" w:rsidTr="00922E54">
        <w:trPr>
          <w:trHeight w:hRule="exact" w:val="44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15"/>
              <w:rPr>
                <w:sz w:val="28"/>
                <w:szCs w:val="28"/>
              </w:rPr>
            </w:pPr>
            <w:r w:rsidRPr="00035F74">
              <w:rPr>
                <w:sz w:val="28"/>
                <w:szCs w:val="28"/>
                <w:lang w:val="be-BY"/>
              </w:rPr>
              <w:t>7</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Агляд беларускіх мастацкіх перыядычных выданняў</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r>
      <w:tr w:rsidR="00072169" w:rsidRPr="00035F74" w:rsidTr="00922E54">
        <w:trPr>
          <w:trHeight w:hRule="exact" w:val="425"/>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8"/>
              <w:rPr>
                <w:sz w:val="28"/>
                <w:szCs w:val="28"/>
              </w:rPr>
            </w:pPr>
            <w:r w:rsidRPr="00035F74">
              <w:rPr>
                <w:sz w:val="28"/>
                <w:szCs w:val="28"/>
                <w:lang w:val="be-BY"/>
              </w:rPr>
              <w:t>8</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Сустрэчы з паэтамі, пісьменнікамі</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rsidP="0049791F">
            <w:pPr>
              <w:widowControl w:val="0"/>
              <w:shd w:val="clear" w:color="auto" w:fill="FFFFFF"/>
              <w:autoSpaceDE w:val="0"/>
              <w:autoSpaceDN w:val="0"/>
              <w:adjustRightInd w:val="0"/>
              <w:jc w:val="center"/>
              <w:rPr>
                <w:sz w:val="28"/>
                <w:szCs w:val="28"/>
                <w:lang w:val="be-BY"/>
              </w:rPr>
            </w:pPr>
            <w:r w:rsidRPr="00035F74">
              <w:rPr>
                <w:sz w:val="28"/>
                <w:szCs w:val="28"/>
                <w:lang w:val="be-BY"/>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r>
      <w:tr w:rsidR="00072169" w:rsidRPr="00035F74" w:rsidTr="00922E54">
        <w:trPr>
          <w:trHeight w:hRule="exact" w:val="41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rsidP="00922E54">
            <w:pPr>
              <w:widowControl w:val="0"/>
              <w:shd w:val="clear" w:color="auto" w:fill="FFFFFF"/>
              <w:autoSpaceDE w:val="0"/>
              <w:autoSpaceDN w:val="0"/>
              <w:adjustRightInd w:val="0"/>
              <w:jc w:val="center"/>
              <w:rPr>
                <w:sz w:val="28"/>
                <w:szCs w:val="28"/>
                <w:lang w:val="be-BY"/>
              </w:rPr>
            </w:pPr>
            <w:r w:rsidRPr="00035F74">
              <w:rPr>
                <w:sz w:val="28"/>
                <w:szCs w:val="28"/>
                <w:lang w:val="be-BY"/>
              </w:rPr>
              <w:t>9</w:t>
            </w:r>
          </w:p>
        </w:tc>
        <w:tc>
          <w:tcPr>
            <w:tcW w:w="6101"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rsidP="00922E54">
            <w:pPr>
              <w:widowControl w:val="0"/>
              <w:shd w:val="clear" w:color="auto" w:fill="FFFFFF"/>
              <w:autoSpaceDE w:val="0"/>
              <w:autoSpaceDN w:val="0"/>
              <w:adjustRightInd w:val="0"/>
              <w:rPr>
                <w:sz w:val="28"/>
                <w:szCs w:val="28"/>
                <w:lang w:val="be-BY"/>
              </w:rPr>
            </w:pPr>
            <w:r w:rsidRPr="00035F74">
              <w:rPr>
                <w:sz w:val="28"/>
                <w:szCs w:val="28"/>
                <w:lang w:val="be-BY"/>
              </w:rPr>
              <w:t>Пераклады з рускай мовы на беларускую</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r>
      <w:tr w:rsidR="00922E54" w:rsidRPr="00035F74" w:rsidTr="00922E54">
        <w:trPr>
          <w:trHeight w:hRule="exact" w:val="57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22E54" w:rsidRPr="00035F74" w:rsidRDefault="00922E54" w:rsidP="00922E54">
            <w:pPr>
              <w:widowControl w:val="0"/>
              <w:shd w:val="clear" w:color="auto" w:fill="FFFFFF"/>
              <w:autoSpaceDE w:val="0"/>
              <w:autoSpaceDN w:val="0"/>
              <w:adjustRightInd w:val="0"/>
              <w:rPr>
                <w:sz w:val="28"/>
                <w:szCs w:val="28"/>
              </w:rPr>
            </w:pPr>
          </w:p>
        </w:tc>
        <w:tc>
          <w:tcPr>
            <w:tcW w:w="6101"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922E54" w:rsidP="00922E54">
            <w:pPr>
              <w:widowControl w:val="0"/>
              <w:shd w:val="clear" w:color="auto" w:fill="FFFFFF"/>
              <w:autoSpaceDE w:val="0"/>
              <w:autoSpaceDN w:val="0"/>
              <w:adjustRightInd w:val="0"/>
              <w:ind w:left="3211" w:hanging="694"/>
              <w:jc w:val="center"/>
              <w:rPr>
                <w:sz w:val="28"/>
                <w:szCs w:val="28"/>
              </w:rPr>
            </w:pPr>
            <w:r w:rsidRPr="00035F74">
              <w:rPr>
                <w:sz w:val="28"/>
                <w:szCs w:val="28"/>
                <w:lang w:val="be-BY"/>
              </w:rPr>
              <w:t>Усяго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922E54" w:rsidP="00922E54">
            <w:pPr>
              <w:widowControl w:val="0"/>
              <w:shd w:val="clear" w:color="auto" w:fill="FFFFFF"/>
              <w:autoSpaceDE w:val="0"/>
              <w:autoSpaceDN w:val="0"/>
              <w:adjustRightInd w:val="0"/>
              <w:jc w:val="center"/>
              <w:rPr>
                <w:sz w:val="28"/>
                <w:szCs w:val="28"/>
                <w:lang w:val="be-BY"/>
              </w:rPr>
            </w:pPr>
            <w:r w:rsidRPr="00035F74">
              <w:rPr>
                <w:sz w:val="28"/>
                <w:szCs w:val="28"/>
                <w:lang w:val="be-BY"/>
              </w:rPr>
              <w:t>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472C7C" w:rsidP="00922E54">
            <w:pPr>
              <w:widowControl w:val="0"/>
              <w:shd w:val="clear" w:color="auto" w:fill="FFFFFF"/>
              <w:autoSpaceDE w:val="0"/>
              <w:autoSpaceDN w:val="0"/>
              <w:adjustRightInd w:val="0"/>
              <w:jc w:val="center"/>
              <w:rPr>
                <w:sz w:val="28"/>
                <w:szCs w:val="28"/>
                <w:lang w:val="be-BY"/>
              </w:rPr>
            </w:pPr>
            <w:r w:rsidRPr="00035F74">
              <w:rPr>
                <w:sz w:val="28"/>
                <w:szCs w:val="28"/>
                <w:lang w:val="be-BY"/>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472C7C" w:rsidP="00922E54">
            <w:pPr>
              <w:widowControl w:val="0"/>
              <w:shd w:val="clear" w:color="auto" w:fill="FFFFFF"/>
              <w:autoSpaceDE w:val="0"/>
              <w:autoSpaceDN w:val="0"/>
              <w:adjustRightInd w:val="0"/>
              <w:jc w:val="center"/>
              <w:rPr>
                <w:sz w:val="28"/>
                <w:szCs w:val="28"/>
                <w:lang w:val="be-BY"/>
              </w:rPr>
            </w:pPr>
            <w:r w:rsidRPr="00035F74">
              <w:rPr>
                <w:sz w:val="28"/>
                <w:szCs w:val="28"/>
                <w:lang w:val="be-BY"/>
              </w:rPr>
              <w:t>43</w:t>
            </w:r>
          </w:p>
        </w:tc>
      </w:tr>
    </w:tbl>
    <w:p w:rsidR="00D62096" w:rsidRDefault="00D62096" w:rsidP="00C32E20">
      <w:pPr>
        <w:spacing w:line="276" w:lineRule="auto"/>
        <w:jc w:val="both"/>
        <w:rPr>
          <w:color w:val="1D1B11" w:themeColor="background2" w:themeShade="1A"/>
          <w:sz w:val="28"/>
          <w:szCs w:val="28"/>
          <w:u w:val="single"/>
          <w:lang w:val="be-BY"/>
        </w:rPr>
      </w:pPr>
    </w:p>
    <w:p w:rsidR="00D62096" w:rsidRPr="00D62096" w:rsidRDefault="00D62096" w:rsidP="00D62096">
      <w:pPr>
        <w:spacing w:line="276" w:lineRule="auto"/>
        <w:jc w:val="center"/>
        <w:rPr>
          <w:b/>
          <w:color w:val="1D1B11" w:themeColor="background2" w:themeShade="1A"/>
          <w:sz w:val="28"/>
          <w:szCs w:val="28"/>
          <w:lang w:val="be-BY"/>
        </w:rPr>
      </w:pPr>
      <w:r w:rsidRPr="00D62096">
        <w:rPr>
          <w:b/>
          <w:color w:val="1D1B11" w:themeColor="background2" w:themeShade="1A"/>
          <w:sz w:val="28"/>
          <w:szCs w:val="28"/>
          <w:lang w:val="be-BY"/>
        </w:rPr>
        <w:t>Змест праграмы:</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1. Асновы паэзіязнаўства</w:t>
      </w:r>
      <w:r w:rsidRPr="00035F74">
        <w:rPr>
          <w:color w:val="1D1B11" w:themeColor="background2" w:themeShade="1A"/>
          <w:sz w:val="28"/>
          <w:szCs w:val="28"/>
          <w:lang w:val="be-BY"/>
        </w:rPr>
        <w:t xml:space="preserve"> (2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Паэзія. Функцыі паэзіі. Гісторыя ўзнікнення паэзіі.</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Паэтычны вобраз і талент паэта.</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 Асенні пейзаж у беларускай паэзіі. Складанне сінквейнаў “Восень”</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2. Паэтычная лексіка</w:t>
      </w:r>
      <w:r w:rsidRPr="00035F74">
        <w:rPr>
          <w:color w:val="1D1B11" w:themeColor="background2" w:themeShade="1A"/>
          <w:sz w:val="28"/>
          <w:szCs w:val="28"/>
          <w:lang w:val="be-BY"/>
        </w:rPr>
        <w:t xml:space="preserve"> (</w:t>
      </w:r>
      <w:r w:rsidR="0049791F" w:rsidRPr="00035F74">
        <w:rPr>
          <w:color w:val="1D1B11" w:themeColor="background2" w:themeShade="1A"/>
          <w:sz w:val="28"/>
          <w:szCs w:val="28"/>
          <w:lang w:val="be-BY"/>
        </w:rPr>
        <w:t>8</w:t>
      </w:r>
      <w:r w:rsidRPr="00035F74">
        <w:rPr>
          <w:color w:val="1D1B11" w:themeColor="background2" w:themeShade="1A"/>
          <w:sz w:val="28"/>
          <w:szCs w:val="28"/>
          <w:lang w:val="be-BY"/>
        </w:rPr>
        <w:t xml:space="preserve">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Адметнасць мовы паэзіі. Мова прозы і мова верша. Сістэма пераносных значэнняў слоў. Эпітэт і яго роля ў паэзіі. Слоўнік эпітэтаў беларускай мовы. Метафара. Метафарычная паэзія. Параўнанне. Граматычнае афармленне параўнанняў.</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 Дыяманта. Лімерык. Апісанне  асенняй раніцы</w:t>
      </w:r>
      <w:r w:rsidR="0061346E" w:rsidRPr="00035F74">
        <w:rPr>
          <w:color w:val="1D1B11" w:themeColor="background2" w:themeShade="1A"/>
          <w:sz w:val="28"/>
          <w:szCs w:val="28"/>
          <w:lang w:val="be-BY"/>
        </w:rPr>
        <w:t>, вячэрняга пейзажу. Апісанне з’яў прыроды (дождж, аблокі, вясёлка). Пейзаж і музыка.  Прырода і настрой чалавека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 xml:space="preserve">3. Метрыка. Рытміка </w:t>
      </w:r>
      <w:r w:rsidRPr="00035F74">
        <w:rPr>
          <w:color w:val="1D1B11" w:themeColor="background2" w:themeShade="1A"/>
          <w:sz w:val="28"/>
          <w:szCs w:val="28"/>
          <w:lang w:val="be-BY"/>
        </w:rPr>
        <w:t xml:space="preserve"> ( </w:t>
      </w:r>
      <w:r w:rsidR="005360D0" w:rsidRPr="00035F74">
        <w:rPr>
          <w:color w:val="1D1B11" w:themeColor="background2" w:themeShade="1A"/>
          <w:sz w:val="28"/>
          <w:szCs w:val="28"/>
          <w:lang w:val="be-BY"/>
        </w:rPr>
        <w:t>1</w:t>
      </w:r>
      <w:r w:rsidR="0049791F" w:rsidRPr="00035F74">
        <w:rPr>
          <w:color w:val="1D1B11" w:themeColor="background2" w:themeShade="1A"/>
          <w:sz w:val="28"/>
          <w:szCs w:val="28"/>
          <w:lang w:val="be-BY"/>
        </w:rPr>
        <w:t>0</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Вершаваны радок і стапа. Памер вершаваны. Харэй. Ямб. Дактыль. Амфібрахій. Анапест. Складанне графічнай схемы.</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61346E" w:rsidRPr="00035F74">
        <w:rPr>
          <w:color w:val="1D1B11" w:themeColor="background2" w:themeShade="1A"/>
          <w:sz w:val="28"/>
          <w:szCs w:val="28"/>
          <w:lang w:val="be-BY"/>
        </w:rPr>
        <w:t xml:space="preserve"> Марскі пейзаж у літаратуры</w:t>
      </w:r>
      <w:r w:rsidR="001D558A" w:rsidRPr="00035F74">
        <w:rPr>
          <w:color w:val="1D1B11" w:themeColor="background2" w:themeShade="1A"/>
          <w:sz w:val="28"/>
          <w:szCs w:val="28"/>
          <w:lang w:val="be-BY"/>
        </w:rPr>
        <w:t>. Мастацкія вобразы дрэў (бярозы, рабіны, ракіты, вярбы, каліны) як увасабленне роднага краю</w:t>
      </w:r>
      <w:r w:rsidR="006468B1" w:rsidRPr="00035F74">
        <w:rPr>
          <w:color w:val="1D1B11" w:themeColor="background2" w:themeShade="1A"/>
          <w:sz w:val="28"/>
          <w:szCs w:val="28"/>
          <w:lang w:val="be-BY"/>
        </w:rPr>
        <w:t>. Зімовы пейзаж</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4. Фоніка. Рыфма</w:t>
      </w:r>
      <w:r w:rsidRPr="00035F74">
        <w:rPr>
          <w:color w:val="1D1B11" w:themeColor="background2" w:themeShade="1A"/>
          <w:sz w:val="28"/>
          <w:szCs w:val="28"/>
          <w:lang w:val="be-BY"/>
        </w:rPr>
        <w:t xml:space="preserve"> (</w:t>
      </w:r>
      <w:r w:rsidR="0049791F" w:rsidRPr="00035F74">
        <w:rPr>
          <w:color w:val="1D1B11" w:themeColor="background2" w:themeShade="1A"/>
          <w:sz w:val="28"/>
          <w:szCs w:val="28"/>
          <w:lang w:val="be-BY"/>
        </w:rPr>
        <w:t>6</w:t>
      </w:r>
      <w:r w:rsidRPr="00035F74">
        <w:rPr>
          <w:color w:val="1D1B11" w:themeColor="background2" w:themeShade="1A"/>
          <w:sz w:val="28"/>
          <w:szCs w:val="28"/>
          <w:lang w:val="be-BY"/>
        </w:rPr>
        <w:t xml:space="preserve">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lastRenderedPageBreak/>
        <w:t>Рыфма і яе значэнне ў паэзіі. Віды рыфмы. Багатая і бедная рыфма. Дактылічная, жаночая і мужчынская рыфма. “Адваротны слоўнік беларускай мовы”.</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1D558A" w:rsidRPr="00035F74">
        <w:rPr>
          <w:color w:val="1D1B11" w:themeColor="background2" w:themeShade="1A"/>
          <w:sz w:val="28"/>
          <w:szCs w:val="28"/>
          <w:lang w:val="be-BY"/>
        </w:rPr>
        <w:t xml:space="preserve">  Кветкі (васілёк, рамонак, ружа, шыпшына, лотаць, вяргіні) як паэтычныя вобразы-сімвалы. </w:t>
      </w:r>
    </w:p>
    <w:p w:rsidR="00C32E20" w:rsidRPr="00035F74" w:rsidRDefault="00C32E20" w:rsidP="00C32E20">
      <w:pPr>
        <w:tabs>
          <w:tab w:val="left" w:pos="3780"/>
        </w:tabs>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5. Жанры паэзіі. Віды  верша</w:t>
      </w:r>
      <w:r w:rsidRPr="00035F74">
        <w:rPr>
          <w:color w:val="1D1B11" w:themeColor="background2" w:themeShade="1A"/>
          <w:sz w:val="28"/>
          <w:szCs w:val="28"/>
          <w:lang w:val="be-BY"/>
        </w:rPr>
        <w:t xml:space="preserve"> ( </w:t>
      </w:r>
      <w:r w:rsidR="005360D0" w:rsidRPr="00035F74">
        <w:rPr>
          <w:color w:val="1D1B11" w:themeColor="background2" w:themeShade="1A"/>
          <w:sz w:val="28"/>
          <w:szCs w:val="28"/>
          <w:lang w:val="be-BY"/>
        </w:rPr>
        <w:t>1</w:t>
      </w:r>
      <w:r w:rsidR="0049791F" w:rsidRPr="00035F74">
        <w:rPr>
          <w:color w:val="1D1B11" w:themeColor="background2" w:themeShade="1A"/>
          <w:sz w:val="28"/>
          <w:szCs w:val="28"/>
          <w:lang w:val="be-BY"/>
        </w:rPr>
        <w:t>4</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Уяўленне пра віды верша. Бурымэ. Акраверш. Трыялет.</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Страфа. Класічныя формы вершаў. Санет.. Хоку. Танка. Трыялет (развіццё паняцця).</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1D558A" w:rsidRPr="00035F74">
        <w:rPr>
          <w:color w:val="1D1B11" w:themeColor="background2" w:themeShade="1A"/>
          <w:sz w:val="28"/>
          <w:szCs w:val="28"/>
          <w:lang w:val="be-BY"/>
        </w:rPr>
        <w:t xml:space="preserve"> Увасабленне архітэктурных форм у літаратуры. Паэтычнае апісанне помнікаў архітэктуры.  Гарадскі пейзаж</w:t>
      </w:r>
      <w:r w:rsidR="006468B1" w:rsidRPr="00035F74">
        <w:rPr>
          <w:color w:val="1D1B11" w:themeColor="background2" w:themeShade="1A"/>
          <w:sz w:val="28"/>
          <w:szCs w:val="28"/>
          <w:lang w:val="be-BY"/>
        </w:rPr>
        <w:t>. Вобраз вясны ў беларускай паэзіі. Складанне вершаў вясновай  і летняй тэматыкі</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 xml:space="preserve">6. Абмеркаванне </w:t>
      </w:r>
      <w:r w:rsidR="005360D0" w:rsidRPr="00035F74">
        <w:rPr>
          <w:color w:val="1D1B11" w:themeColor="background2" w:themeShade="1A"/>
          <w:sz w:val="28"/>
          <w:szCs w:val="28"/>
          <w:u w:val="single"/>
          <w:lang w:val="be-BY"/>
        </w:rPr>
        <w:t xml:space="preserve"> і</w:t>
      </w:r>
      <w:r w:rsidR="001D558A" w:rsidRPr="00035F74">
        <w:rPr>
          <w:color w:val="1D1B11" w:themeColor="background2" w:themeShade="1A"/>
          <w:sz w:val="28"/>
          <w:szCs w:val="28"/>
          <w:u w:val="single"/>
          <w:lang w:val="be-BY"/>
        </w:rPr>
        <w:t xml:space="preserve"> </w:t>
      </w:r>
      <w:r w:rsidR="005360D0" w:rsidRPr="00035F74">
        <w:rPr>
          <w:color w:val="1D1B11" w:themeColor="background2" w:themeShade="1A"/>
          <w:sz w:val="28"/>
          <w:szCs w:val="28"/>
          <w:u w:val="single"/>
          <w:lang w:val="be-BY"/>
        </w:rPr>
        <w:t xml:space="preserve"> рэдагаванне </w:t>
      </w:r>
      <w:r w:rsidRPr="00035F74">
        <w:rPr>
          <w:color w:val="1D1B11" w:themeColor="background2" w:themeShade="1A"/>
          <w:sz w:val="28"/>
          <w:szCs w:val="28"/>
          <w:u w:val="single"/>
          <w:lang w:val="be-BY"/>
        </w:rPr>
        <w:t>ўласных</w:t>
      </w:r>
      <w:r w:rsidRPr="00035F74">
        <w:rPr>
          <w:color w:val="1D1B11" w:themeColor="background2" w:themeShade="1A"/>
          <w:sz w:val="28"/>
          <w:szCs w:val="28"/>
          <w:lang w:val="be-BY"/>
        </w:rPr>
        <w:t xml:space="preserve"> твораў</w:t>
      </w:r>
      <w:r w:rsidR="005360D0" w:rsidRPr="00035F74">
        <w:rPr>
          <w:color w:val="1D1B11" w:themeColor="background2" w:themeShade="1A"/>
          <w:sz w:val="28"/>
          <w:szCs w:val="28"/>
          <w:lang w:val="be-BY"/>
        </w:rPr>
        <w:t>, падрыхтоўка іх да друку</w:t>
      </w:r>
      <w:r w:rsidRPr="00035F74">
        <w:rPr>
          <w:color w:val="1D1B11" w:themeColor="background2" w:themeShade="1A"/>
          <w:sz w:val="28"/>
          <w:szCs w:val="28"/>
          <w:lang w:val="be-BY"/>
        </w:rPr>
        <w:t xml:space="preserve"> (</w:t>
      </w:r>
      <w:r w:rsidR="005360D0" w:rsidRPr="00035F74">
        <w:rPr>
          <w:color w:val="1D1B11" w:themeColor="background2" w:themeShade="1A"/>
          <w:sz w:val="28"/>
          <w:szCs w:val="28"/>
          <w:lang w:val="be-BY"/>
        </w:rPr>
        <w:t>8</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Конкурс</w:t>
      </w:r>
      <w:r w:rsidR="001D558A" w:rsidRPr="00035F74">
        <w:rPr>
          <w:color w:val="1D1B11" w:themeColor="background2" w:themeShade="1A"/>
          <w:sz w:val="28"/>
          <w:szCs w:val="28"/>
          <w:lang w:val="be-BY"/>
        </w:rPr>
        <w:t>ы</w:t>
      </w:r>
      <w:r w:rsidRPr="00035F74">
        <w:rPr>
          <w:color w:val="1D1B11" w:themeColor="background2" w:themeShade="1A"/>
          <w:sz w:val="28"/>
          <w:szCs w:val="28"/>
          <w:lang w:val="be-BY"/>
        </w:rPr>
        <w:t xml:space="preserve"> юных паэтаў. Паэтычны</w:t>
      </w:r>
      <w:r w:rsidR="001D558A" w:rsidRPr="00035F74">
        <w:rPr>
          <w:color w:val="1D1B11" w:themeColor="background2" w:themeShade="1A"/>
          <w:sz w:val="28"/>
          <w:szCs w:val="28"/>
          <w:lang w:val="be-BY"/>
        </w:rPr>
        <w:t>я</w:t>
      </w:r>
      <w:r w:rsidRPr="00035F74">
        <w:rPr>
          <w:color w:val="1D1B11" w:themeColor="background2" w:themeShade="1A"/>
          <w:sz w:val="28"/>
          <w:szCs w:val="28"/>
          <w:lang w:val="be-BY"/>
        </w:rPr>
        <w:t xml:space="preserve"> канцэрт</w:t>
      </w:r>
      <w:r w:rsidR="001D558A" w:rsidRPr="00035F74">
        <w:rPr>
          <w:color w:val="1D1B11" w:themeColor="background2" w:themeShade="1A"/>
          <w:sz w:val="28"/>
          <w:szCs w:val="28"/>
          <w:lang w:val="be-BY"/>
        </w:rPr>
        <w:t>ы</w:t>
      </w:r>
      <w:r w:rsidRPr="00035F74">
        <w:rPr>
          <w:color w:val="1D1B11" w:themeColor="background2" w:themeShade="1A"/>
          <w:sz w:val="28"/>
          <w:szCs w:val="28"/>
          <w:lang w:val="be-BY"/>
        </w:rPr>
        <w:t>. Апрацоўка твораў для друку.</w:t>
      </w:r>
      <w:r w:rsidR="001D558A" w:rsidRPr="00035F74">
        <w:rPr>
          <w:color w:val="1D1B11" w:themeColor="background2" w:themeShade="1A"/>
          <w:sz w:val="28"/>
          <w:szCs w:val="28"/>
          <w:lang w:val="be-BY"/>
        </w:rPr>
        <w:t xml:space="preserve"> Размяшчэнне твораў вучняў на сайце школы і ў сценгазеце “Купалінка”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7. Агляд беларускіх перыядычных выданняў</w:t>
      </w:r>
      <w:r w:rsidR="00991FA5">
        <w:rPr>
          <w:color w:val="1D1B11" w:themeColor="background2" w:themeShade="1A"/>
          <w:sz w:val="28"/>
          <w:szCs w:val="28"/>
          <w:lang w:val="be-BY"/>
        </w:rPr>
        <w:t xml:space="preserve"> (</w:t>
      </w:r>
      <w:r w:rsidR="005360D0" w:rsidRPr="00035F74">
        <w:rPr>
          <w:color w:val="1D1B11" w:themeColor="background2" w:themeShade="1A"/>
          <w:sz w:val="28"/>
          <w:szCs w:val="28"/>
          <w:lang w:val="be-BY"/>
        </w:rPr>
        <w:t xml:space="preserve">8 </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Знаёмства  з новымі творамі. Газета “</w:t>
      </w:r>
      <w:r w:rsidR="005360D0" w:rsidRPr="00035F74">
        <w:rPr>
          <w:color w:val="1D1B11" w:themeColor="background2" w:themeShade="1A"/>
          <w:sz w:val="28"/>
          <w:szCs w:val="28"/>
          <w:lang w:val="be-BY"/>
        </w:rPr>
        <w:t>ЛіМ</w:t>
      </w:r>
      <w:r w:rsidRPr="00035F74">
        <w:rPr>
          <w:color w:val="1D1B11" w:themeColor="background2" w:themeShade="1A"/>
          <w:sz w:val="28"/>
          <w:szCs w:val="28"/>
          <w:lang w:val="be-BY"/>
        </w:rPr>
        <w:t>”, часопісы “Вясёлка”, “Бярозка”</w:t>
      </w:r>
      <w:r w:rsidR="005360D0" w:rsidRPr="00035F74">
        <w:rPr>
          <w:color w:val="1D1B11" w:themeColor="background2" w:themeShade="1A"/>
          <w:sz w:val="28"/>
          <w:szCs w:val="28"/>
          <w:lang w:val="be-BY"/>
        </w:rPr>
        <w:t>, “Полымя”</w:t>
      </w:r>
      <w:r w:rsidR="001D558A" w:rsidRPr="00035F74">
        <w:rPr>
          <w:color w:val="1D1B11" w:themeColor="background2" w:themeShade="1A"/>
          <w:sz w:val="28"/>
          <w:szCs w:val="28"/>
          <w:lang w:val="be-BY"/>
        </w:rPr>
        <w:t>. Напісанне артыкул аў, выступленні ў перыядычным друку</w:t>
      </w:r>
    </w:p>
    <w:p w:rsidR="006468B1" w:rsidRPr="00035F74" w:rsidRDefault="006468B1"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8. Літаратурныя гасцёўні, сустрэчы з паэтамі, пісьменнікамі, выдаўцамі (10 г.)</w:t>
      </w:r>
    </w:p>
    <w:p w:rsidR="006468B1" w:rsidRPr="00035F74" w:rsidRDefault="006468B1"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Супрацоўніцтва  з сельскай бібліятэкай, Саюзам пісьменнікаў Беларусі</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9. Пераклады вершаваных твораў з рускай мовы на беларускую (6 г.)</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Перакладчыцкая дзейнасць Максіма Багдановіча, Аркадзя Куляшова</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Пераклады з рускай мовы на беларускую вершаваных твораў</w:t>
      </w:r>
    </w:p>
    <w:p w:rsidR="00C32E20" w:rsidRPr="000C627D" w:rsidRDefault="00C32E20" w:rsidP="00C32E20">
      <w:pPr>
        <w:spacing w:line="276" w:lineRule="auto"/>
        <w:jc w:val="both"/>
        <w:rPr>
          <w:b/>
          <w:color w:val="1D1B11" w:themeColor="background2" w:themeShade="1A"/>
          <w:sz w:val="28"/>
          <w:szCs w:val="28"/>
          <w:lang w:val="be-BY"/>
        </w:rPr>
      </w:pPr>
      <w:r w:rsidRPr="000C627D">
        <w:rPr>
          <w:b/>
          <w:color w:val="1D1B11" w:themeColor="background2" w:themeShade="1A"/>
          <w:sz w:val="28"/>
          <w:szCs w:val="28"/>
          <w:lang w:val="be-BY"/>
        </w:rPr>
        <w:t>Асноўныя віды вусных і пісьмовых работ</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Напісанне вершаў па зададзенай рыфме, пэўнага вершаванага памеру</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Складанне акравершаў, трыялетаў, катрэнаў</w:t>
      </w:r>
      <w:r w:rsidR="006468B1" w:rsidRPr="00035F74">
        <w:rPr>
          <w:color w:val="1D1B11" w:themeColor="background2" w:themeShade="1A"/>
          <w:sz w:val="28"/>
          <w:szCs w:val="28"/>
          <w:lang w:val="be-BY"/>
        </w:rPr>
        <w:t>, сінквейнаў, лімерыкаў, дыямант і інш.</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Выразнае чытанне вершаваных твораў</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Аналіз паэтычных твораў</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Рэцэнзіраванне ўласных вершаў</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Вучні павінны</w:t>
      </w:r>
      <w:r w:rsidRPr="00035F74">
        <w:rPr>
          <w:i/>
          <w:color w:val="1D1B11" w:themeColor="background2" w:themeShade="1A"/>
          <w:sz w:val="28"/>
          <w:szCs w:val="28"/>
          <w:lang w:val="be-BY"/>
        </w:rPr>
        <w:t xml:space="preserve"> ведаць</w:t>
      </w:r>
      <w:r w:rsidRPr="00035F74">
        <w:rPr>
          <w:color w:val="1D1B11" w:themeColor="background2" w:themeShade="1A"/>
          <w:sz w:val="28"/>
          <w:szCs w:val="28"/>
          <w:lang w:val="be-BY"/>
        </w:rPr>
        <w:t>:</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асноўныя пытанні тэорыі вершаскладання;</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выяўленчыя сродкі выразнасці вершаванай мовы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спецыфічныя адметнасці вершаванай мовы;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адметныя жанравыя асаблівасці бурымэ і акраверша, трыялета</w:t>
      </w:r>
      <w:r w:rsidR="006468B1" w:rsidRPr="00035F74">
        <w:rPr>
          <w:color w:val="1D1B11" w:themeColor="background2" w:themeShade="1A"/>
          <w:sz w:val="28"/>
          <w:szCs w:val="28"/>
          <w:lang w:val="be-BY"/>
        </w:rPr>
        <w:t xml:space="preserve"> і інш</w:t>
      </w:r>
      <w:r w:rsidRPr="00035F74">
        <w:rPr>
          <w:color w:val="1D1B11" w:themeColor="background2" w:themeShade="1A"/>
          <w:sz w:val="28"/>
          <w:szCs w:val="28"/>
          <w:lang w:val="be-BY"/>
        </w:rPr>
        <w:t>;</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складаць графічную схему вершаванага твора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Вучні павінны</w:t>
      </w:r>
      <w:r w:rsidRPr="00035F74">
        <w:rPr>
          <w:i/>
          <w:color w:val="1D1B11" w:themeColor="background2" w:themeShade="1A"/>
          <w:sz w:val="28"/>
          <w:szCs w:val="28"/>
          <w:lang w:val="be-BY"/>
        </w:rPr>
        <w:t xml:space="preserve"> ўмець:</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пісаць вершы, выкарыстоўваючы розныя вершаваныя памеры, падбіраючы небходныя рыфмы;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lastRenderedPageBreak/>
        <w:t>аналізаваць паэтычныя творы;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правільна, дакладна, вобразна выказваць свае думкі ў вуснай і пісьмовай форме;</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рабіць агляды перыядычных выданняў, паэтычных зборнікаў;</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супастаўляць розныя пункты гледжання на твор і абгрунтоўваць сваю думку;</w:t>
      </w:r>
    </w:p>
    <w:p w:rsidR="000C627D" w:rsidRDefault="00C32E20" w:rsidP="000C627D">
      <w:pPr>
        <w:numPr>
          <w:ilvl w:val="0"/>
          <w:numId w:val="2"/>
        </w:numPr>
        <w:spacing w:after="200"/>
        <w:jc w:val="both"/>
        <w:rPr>
          <w:color w:val="1D1B11" w:themeColor="background2" w:themeShade="1A"/>
          <w:sz w:val="28"/>
          <w:szCs w:val="28"/>
          <w:lang w:val="be-BY"/>
        </w:rPr>
      </w:pPr>
      <w:r w:rsidRPr="00991FA5">
        <w:rPr>
          <w:color w:val="1D1B11" w:themeColor="background2" w:themeShade="1A"/>
          <w:sz w:val="28"/>
          <w:szCs w:val="28"/>
          <w:lang w:val="be-BY"/>
        </w:rPr>
        <w:t>выконваць практыкаванні з усіх раздзелаў тэарэтычнай часткі праграмы.</w:t>
      </w:r>
    </w:p>
    <w:p w:rsidR="000C627D" w:rsidRPr="000C627D" w:rsidRDefault="000C627D" w:rsidP="000C627D">
      <w:pPr>
        <w:numPr>
          <w:ilvl w:val="0"/>
          <w:numId w:val="2"/>
        </w:numPr>
        <w:spacing w:after="200"/>
        <w:jc w:val="both"/>
        <w:rPr>
          <w:b/>
          <w:color w:val="1D1B11" w:themeColor="background2" w:themeShade="1A"/>
          <w:sz w:val="28"/>
          <w:szCs w:val="28"/>
          <w:lang w:val="be-BY"/>
        </w:rPr>
      </w:pPr>
      <w:r w:rsidRPr="000C627D">
        <w:rPr>
          <w:b/>
          <w:color w:val="1D1B11" w:themeColor="background2" w:themeShade="1A"/>
          <w:sz w:val="28"/>
          <w:szCs w:val="28"/>
          <w:lang w:val="be-BY"/>
        </w:rPr>
        <w:t>Літаратура</w:t>
      </w:r>
      <w:r>
        <w:rPr>
          <w:b/>
          <w:color w:val="1D1B11" w:themeColor="background2" w:themeShade="1A"/>
          <w:sz w:val="28"/>
          <w:szCs w:val="28"/>
          <w:lang w:val="be-BY"/>
        </w:rPr>
        <w:t>:</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Аўласенка,  Г.П.Азы вершаскладання/ Г.П.Аўласенка. – Мінск: Чатыры чвэрці, 2011. – 164 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Багамолава, А. Лексічныя сродкі экспрэсіі ў мове мастацкага стылю/ А.Багамолава//Роднае слова. –  2005. – № 7, 8, 9.</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Вардамацкі, Л. М. Адваротны слоўнік беларускай мовы/ Л. М. Вардамацкі. –  Мінск:Аверсэв, 1994. – 78с.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 xml:space="preserve"> Гаўрош, Н. В. Слоўнік эпітэтаў беларускай мовы/ Н.В.Гаўрош. –  Мінск:Аверсэв, 1991. – 85с.  </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Грынчык, М. Шляхі беларускага вершаскладання./ М Грынчык. -  Мінск:, 1991. – 69с.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Лазарук М., Ленсу А. Слоўнік літаратуразнаўчых  тэрмінаў/ М .Лазарук., А. Ленсу. –  Мінск:, 1996. - 197с.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Лазарук М., Ленсу А.Уводзіны ў літаратуразнаўства/ М .Лазарук., А. Ленсу –  Мінск:, 1992. – 184 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Мархель, Т. Ад А да Я. Мастацкі вобраз у беларускіх вершаваных азбуках./Т. Мархель//Роднае слова – 1996. – № 8 – 11.</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Пачаповіч,  В. Сродкі моўнага эмацыйнага ўзбагачэння / В.Пачаповіч //Роднае слова – 2001– № 10</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Рагойша, В. П. Паэтыка страфы: гіперстрофіка Аркадзя Куляшова./ В. П. Рагойша. //Роднае слова – 2004– № 10</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Рагойша, В. П. Паэтычны слоўнік/ В. П. Рагойша. –  Мінск., 1987.–  147  с.</w:t>
      </w:r>
    </w:p>
    <w:p w:rsidR="000C627D" w:rsidRPr="00035F74" w:rsidRDefault="000C627D" w:rsidP="000C627D">
      <w:pPr>
        <w:numPr>
          <w:ilvl w:val="1"/>
          <w:numId w:val="2"/>
        </w:numPr>
        <w:tabs>
          <w:tab w:val="clear" w:pos="1440"/>
        </w:tabs>
        <w:ind w:left="0" w:firstLine="142"/>
        <w:jc w:val="both"/>
        <w:rPr>
          <w:color w:val="1D1B11" w:themeColor="background2" w:themeShade="1A"/>
          <w:sz w:val="28"/>
          <w:szCs w:val="28"/>
          <w:lang w:val="be-BY"/>
        </w:rPr>
      </w:pPr>
      <w:r w:rsidRPr="00035F74">
        <w:rPr>
          <w:color w:val="1D1B11" w:themeColor="background2" w:themeShade="1A"/>
          <w:sz w:val="28"/>
          <w:szCs w:val="28"/>
          <w:lang w:val="be-BY"/>
        </w:rPr>
        <w:t>Федарцова, Т. Трыялет у сучаснай беларускай літаратуры/           Т. Федарцова,. Роднае слова – 2001– № 4</w:t>
      </w:r>
    </w:p>
    <w:p w:rsidR="007F6695" w:rsidRDefault="007F6695" w:rsidP="007F6695">
      <w:pPr>
        <w:spacing w:after="160" w:line="259" w:lineRule="auto"/>
        <w:ind w:left="360"/>
        <w:jc w:val="both"/>
        <w:rPr>
          <w:rFonts w:eastAsia="Calibri"/>
          <w:sz w:val="28"/>
          <w:szCs w:val="28"/>
          <w:lang w:eastAsia="en-US"/>
        </w:rPr>
      </w:pPr>
    </w:p>
    <w:p w:rsidR="007F6695" w:rsidRDefault="007F6695" w:rsidP="007F6695">
      <w:pPr>
        <w:spacing w:after="160" w:line="259" w:lineRule="auto"/>
        <w:ind w:left="360"/>
        <w:jc w:val="both"/>
        <w:rPr>
          <w:rFonts w:eastAsia="Calibri"/>
          <w:sz w:val="28"/>
          <w:szCs w:val="28"/>
          <w:lang w:eastAsia="en-US"/>
        </w:rPr>
      </w:pPr>
    </w:p>
    <w:p w:rsidR="002E01A7" w:rsidRPr="007F6695" w:rsidRDefault="002E01A7" w:rsidP="007F6695">
      <w:pPr>
        <w:spacing w:after="160" w:line="259" w:lineRule="auto"/>
        <w:ind w:left="360"/>
        <w:jc w:val="both"/>
        <w:rPr>
          <w:rFonts w:eastAsia="Calibri"/>
          <w:sz w:val="28"/>
          <w:szCs w:val="28"/>
          <w:lang w:eastAsia="en-US"/>
        </w:rPr>
      </w:pPr>
      <w:r w:rsidRPr="007F6695">
        <w:rPr>
          <w:rFonts w:eastAsia="Calibri"/>
          <w:sz w:val="28"/>
          <w:szCs w:val="28"/>
          <w:lang w:eastAsia="en-US"/>
        </w:rPr>
        <w:t>СОГЛАСОВАНО</w:t>
      </w:r>
    </w:p>
    <w:p w:rsidR="00035F74" w:rsidRPr="007F6695" w:rsidRDefault="002E01A7" w:rsidP="007F6695">
      <w:pPr>
        <w:spacing w:line="259" w:lineRule="auto"/>
        <w:ind w:left="360"/>
        <w:jc w:val="both"/>
        <w:rPr>
          <w:rFonts w:eastAsia="Calibri"/>
          <w:sz w:val="28"/>
          <w:szCs w:val="28"/>
          <w:lang w:val="be-BY" w:eastAsia="en-US"/>
        </w:rPr>
      </w:pPr>
      <w:r w:rsidRPr="007F6695">
        <w:rPr>
          <w:rFonts w:eastAsia="Calibri"/>
          <w:sz w:val="28"/>
          <w:szCs w:val="28"/>
          <w:lang w:eastAsia="en-US"/>
        </w:rPr>
        <w:t>Нач</w:t>
      </w:r>
      <w:r w:rsidR="00035F74" w:rsidRPr="007F6695">
        <w:rPr>
          <w:rFonts w:eastAsia="Calibri"/>
          <w:sz w:val="28"/>
          <w:szCs w:val="28"/>
          <w:lang w:eastAsia="en-US"/>
        </w:rPr>
        <w:t xml:space="preserve">альник управления по </w:t>
      </w:r>
      <w:proofErr w:type="spellStart"/>
      <w:r w:rsidR="00035F74" w:rsidRPr="007F6695">
        <w:rPr>
          <w:rFonts w:eastAsia="Calibri"/>
          <w:sz w:val="28"/>
          <w:szCs w:val="28"/>
          <w:lang w:eastAsia="en-US"/>
        </w:rPr>
        <w:t>образовани</w:t>
      </w:r>
      <w:proofErr w:type="spellEnd"/>
      <w:r w:rsidR="00035F74" w:rsidRPr="007F6695">
        <w:rPr>
          <w:rFonts w:eastAsia="Calibri"/>
          <w:sz w:val="28"/>
          <w:szCs w:val="28"/>
          <w:lang w:val="be-BY" w:eastAsia="en-US"/>
        </w:rPr>
        <w:t>ю</w:t>
      </w:r>
    </w:p>
    <w:p w:rsidR="002E01A7" w:rsidRPr="007F6695" w:rsidRDefault="002E01A7" w:rsidP="007F6695">
      <w:pPr>
        <w:spacing w:line="259" w:lineRule="auto"/>
        <w:ind w:left="360"/>
        <w:jc w:val="both"/>
        <w:rPr>
          <w:rFonts w:eastAsia="Calibri"/>
          <w:sz w:val="28"/>
          <w:szCs w:val="28"/>
          <w:lang w:eastAsia="en-US"/>
        </w:rPr>
      </w:pPr>
      <w:r w:rsidRPr="007F6695">
        <w:rPr>
          <w:rFonts w:eastAsia="Calibri"/>
          <w:sz w:val="28"/>
          <w:szCs w:val="28"/>
          <w:lang w:eastAsia="en-US"/>
        </w:rPr>
        <w:t>Минского райисполкома</w:t>
      </w:r>
    </w:p>
    <w:p w:rsidR="002E01A7" w:rsidRPr="007F6695" w:rsidRDefault="002E01A7" w:rsidP="007F6695">
      <w:pPr>
        <w:spacing w:line="259" w:lineRule="auto"/>
        <w:ind w:left="360"/>
        <w:jc w:val="both"/>
        <w:rPr>
          <w:rFonts w:eastAsia="Calibri"/>
          <w:sz w:val="28"/>
          <w:szCs w:val="28"/>
          <w:lang w:eastAsia="en-US"/>
        </w:rPr>
      </w:pPr>
      <w:r w:rsidRPr="007F6695">
        <w:rPr>
          <w:rFonts w:eastAsia="Calibri"/>
          <w:sz w:val="28"/>
          <w:szCs w:val="28"/>
          <w:lang w:eastAsia="en-US"/>
        </w:rPr>
        <w:t>___</w:t>
      </w:r>
      <w:r w:rsidR="00035F74" w:rsidRPr="007F6695">
        <w:rPr>
          <w:rFonts w:eastAsia="Calibri"/>
          <w:sz w:val="28"/>
          <w:szCs w:val="28"/>
          <w:lang w:val="be-BY" w:eastAsia="en-US"/>
        </w:rPr>
        <w:t>_____________</w:t>
      </w:r>
      <w:r w:rsidRPr="007F6695">
        <w:rPr>
          <w:rFonts w:eastAsia="Calibri"/>
          <w:sz w:val="28"/>
          <w:szCs w:val="28"/>
          <w:lang w:eastAsia="en-US"/>
        </w:rPr>
        <w:t>____</w:t>
      </w:r>
      <w:proofErr w:type="spellStart"/>
      <w:r w:rsidR="004E7BD7" w:rsidRPr="007F6695">
        <w:rPr>
          <w:rFonts w:eastAsia="Calibri"/>
          <w:sz w:val="28"/>
          <w:szCs w:val="28"/>
          <w:lang w:eastAsia="en-US"/>
        </w:rPr>
        <w:t>Л.К.Лукша</w:t>
      </w:r>
      <w:proofErr w:type="spellEnd"/>
    </w:p>
    <w:p w:rsidR="002E01A7" w:rsidRPr="007F6695" w:rsidRDefault="00991FA5" w:rsidP="007F6695">
      <w:pPr>
        <w:spacing w:line="259" w:lineRule="auto"/>
        <w:ind w:left="360"/>
        <w:jc w:val="both"/>
        <w:rPr>
          <w:rFonts w:eastAsia="Calibri"/>
          <w:sz w:val="28"/>
          <w:szCs w:val="28"/>
          <w:lang w:eastAsia="en-US"/>
        </w:rPr>
      </w:pPr>
      <w:r w:rsidRPr="007F6695">
        <w:rPr>
          <w:rFonts w:eastAsia="Calibri"/>
          <w:sz w:val="28"/>
          <w:szCs w:val="28"/>
          <w:lang w:eastAsia="en-US"/>
        </w:rPr>
        <w:t xml:space="preserve">«____»___________2023 </w:t>
      </w:r>
      <w:r w:rsidR="002E01A7" w:rsidRPr="007F6695">
        <w:rPr>
          <w:rFonts w:eastAsia="Calibri"/>
          <w:sz w:val="28"/>
          <w:szCs w:val="28"/>
          <w:lang w:eastAsia="en-US"/>
        </w:rPr>
        <w:t>г.</w:t>
      </w:r>
    </w:p>
    <w:p w:rsidR="002E01A7" w:rsidRPr="00035F74" w:rsidRDefault="002E01A7" w:rsidP="007F6695">
      <w:pPr>
        <w:rPr>
          <w:color w:val="1D1B11" w:themeColor="background2" w:themeShade="1A"/>
        </w:rPr>
      </w:pPr>
    </w:p>
    <w:sectPr w:rsidR="002E01A7" w:rsidRPr="00035F74" w:rsidSect="007F6695">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D7" w:rsidRDefault="00B803D7" w:rsidP="00035F74">
      <w:r>
        <w:separator/>
      </w:r>
    </w:p>
  </w:endnote>
  <w:endnote w:type="continuationSeparator" w:id="0">
    <w:p w:rsidR="00B803D7" w:rsidRDefault="00B803D7" w:rsidP="0003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D7" w:rsidRDefault="00B803D7" w:rsidP="00035F74">
      <w:r>
        <w:separator/>
      </w:r>
    </w:p>
  </w:footnote>
  <w:footnote w:type="continuationSeparator" w:id="0">
    <w:p w:rsidR="00B803D7" w:rsidRDefault="00B803D7" w:rsidP="0003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221"/>
    <w:multiLevelType w:val="hybridMultilevel"/>
    <w:tmpl w:val="D076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23FD6"/>
    <w:multiLevelType w:val="hybridMultilevel"/>
    <w:tmpl w:val="DC8EF3F6"/>
    <w:lvl w:ilvl="0" w:tplc="8B189A38">
      <w:start w:val="5"/>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711D06"/>
    <w:multiLevelType w:val="hybridMultilevel"/>
    <w:tmpl w:val="A5CE7C06"/>
    <w:lvl w:ilvl="0" w:tplc="965A7396">
      <w:start w:val="9"/>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20"/>
    <w:rsid w:val="00035F74"/>
    <w:rsid w:val="00072169"/>
    <w:rsid w:val="000C627D"/>
    <w:rsid w:val="00147C78"/>
    <w:rsid w:val="001C7195"/>
    <w:rsid w:val="001D558A"/>
    <w:rsid w:val="002012B7"/>
    <w:rsid w:val="00240EAB"/>
    <w:rsid w:val="002E01A7"/>
    <w:rsid w:val="00420A71"/>
    <w:rsid w:val="00472C7C"/>
    <w:rsid w:val="004918B2"/>
    <w:rsid w:val="0049791F"/>
    <w:rsid w:val="004E7BD7"/>
    <w:rsid w:val="0052672F"/>
    <w:rsid w:val="005360D0"/>
    <w:rsid w:val="0061346E"/>
    <w:rsid w:val="006468B1"/>
    <w:rsid w:val="006C7D61"/>
    <w:rsid w:val="00724340"/>
    <w:rsid w:val="007F6695"/>
    <w:rsid w:val="00922E54"/>
    <w:rsid w:val="00943505"/>
    <w:rsid w:val="009475A9"/>
    <w:rsid w:val="00991FA5"/>
    <w:rsid w:val="009A6D4C"/>
    <w:rsid w:val="00B803D7"/>
    <w:rsid w:val="00C32E20"/>
    <w:rsid w:val="00D62096"/>
    <w:rsid w:val="00DB4CC0"/>
    <w:rsid w:val="00E57CC3"/>
    <w:rsid w:val="00E7504F"/>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169"/>
    <w:pPr>
      <w:spacing w:after="0" w:line="240" w:lineRule="auto"/>
    </w:pPr>
    <w:rPr>
      <w:rFonts w:ascii="Calibri" w:eastAsia="Calibri" w:hAnsi="Calibri" w:cs="Times New Roman"/>
    </w:rPr>
  </w:style>
  <w:style w:type="paragraph" w:styleId="a4">
    <w:name w:val="header"/>
    <w:basedOn w:val="a"/>
    <w:link w:val="a5"/>
    <w:uiPriority w:val="99"/>
    <w:unhideWhenUsed/>
    <w:rsid w:val="00035F74"/>
    <w:pPr>
      <w:tabs>
        <w:tab w:val="center" w:pos="4677"/>
        <w:tab w:val="right" w:pos="9355"/>
      </w:tabs>
    </w:pPr>
  </w:style>
  <w:style w:type="character" w:customStyle="1" w:styleId="a5">
    <w:name w:val="Верхний колонтитул Знак"/>
    <w:basedOn w:val="a0"/>
    <w:link w:val="a4"/>
    <w:uiPriority w:val="99"/>
    <w:rsid w:val="00035F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5F74"/>
    <w:pPr>
      <w:tabs>
        <w:tab w:val="center" w:pos="4677"/>
        <w:tab w:val="right" w:pos="9355"/>
      </w:tabs>
    </w:pPr>
  </w:style>
  <w:style w:type="character" w:customStyle="1" w:styleId="a7">
    <w:name w:val="Нижний колонтитул Знак"/>
    <w:basedOn w:val="a0"/>
    <w:link w:val="a6"/>
    <w:uiPriority w:val="99"/>
    <w:rsid w:val="00035F74"/>
    <w:rPr>
      <w:rFonts w:ascii="Times New Roman" w:eastAsia="Times New Roman" w:hAnsi="Times New Roman" w:cs="Times New Roman"/>
      <w:sz w:val="24"/>
      <w:szCs w:val="24"/>
      <w:lang w:eastAsia="ru-RU"/>
    </w:rPr>
  </w:style>
  <w:style w:type="paragraph" w:styleId="a8">
    <w:name w:val="List Paragraph"/>
    <w:basedOn w:val="a"/>
    <w:uiPriority w:val="34"/>
    <w:qFormat/>
    <w:rsid w:val="007F6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169"/>
    <w:pPr>
      <w:spacing w:after="0" w:line="240" w:lineRule="auto"/>
    </w:pPr>
    <w:rPr>
      <w:rFonts w:ascii="Calibri" w:eastAsia="Calibri" w:hAnsi="Calibri" w:cs="Times New Roman"/>
    </w:rPr>
  </w:style>
  <w:style w:type="paragraph" w:styleId="a4">
    <w:name w:val="header"/>
    <w:basedOn w:val="a"/>
    <w:link w:val="a5"/>
    <w:uiPriority w:val="99"/>
    <w:unhideWhenUsed/>
    <w:rsid w:val="00035F74"/>
    <w:pPr>
      <w:tabs>
        <w:tab w:val="center" w:pos="4677"/>
        <w:tab w:val="right" w:pos="9355"/>
      </w:tabs>
    </w:pPr>
  </w:style>
  <w:style w:type="character" w:customStyle="1" w:styleId="a5">
    <w:name w:val="Верхний колонтитул Знак"/>
    <w:basedOn w:val="a0"/>
    <w:link w:val="a4"/>
    <w:uiPriority w:val="99"/>
    <w:rsid w:val="00035F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5F74"/>
    <w:pPr>
      <w:tabs>
        <w:tab w:val="center" w:pos="4677"/>
        <w:tab w:val="right" w:pos="9355"/>
      </w:tabs>
    </w:pPr>
  </w:style>
  <w:style w:type="character" w:customStyle="1" w:styleId="a7">
    <w:name w:val="Нижний колонтитул Знак"/>
    <w:basedOn w:val="a0"/>
    <w:link w:val="a6"/>
    <w:uiPriority w:val="99"/>
    <w:rsid w:val="00035F74"/>
    <w:rPr>
      <w:rFonts w:ascii="Times New Roman" w:eastAsia="Times New Roman" w:hAnsi="Times New Roman" w:cs="Times New Roman"/>
      <w:sz w:val="24"/>
      <w:szCs w:val="24"/>
      <w:lang w:eastAsia="ru-RU"/>
    </w:rPr>
  </w:style>
  <w:style w:type="paragraph" w:styleId="a8">
    <w:name w:val="List Paragraph"/>
    <w:basedOn w:val="a"/>
    <w:uiPriority w:val="34"/>
    <w:qFormat/>
    <w:rsid w:val="007F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9299">
      <w:bodyDiv w:val="1"/>
      <w:marLeft w:val="0"/>
      <w:marRight w:val="0"/>
      <w:marTop w:val="0"/>
      <w:marBottom w:val="0"/>
      <w:divBdr>
        <w:top w:val="none" w:sz="0" w:space="0" w:color="auto"/>
        <w:left w:val="none" w:sz="0" w:space="0" w:color="auto"/>
        <w:bottom w:val="none" w:sz="0" w:space="0" w:color="auto"/>
        <w:right w:val="none" w:sz="0" w:space="0" w:color="auto"/>
      </w:divBdr>
    </w:div>
    <w:div w:id="1603147474">
      <w:bodyDiv w:val="1"/>
      <w:marLeft w:val="0"/>
      <w:marRight w:val="0"/>
      <w:marTop w:val="0"/>
      <w:marBottom w:val="0"/>
      <w:divBdr>
        <w:top w:val="none" w:sz="0" w:space="0" w:color="auto"/>
        <w:left w:val="none" w:sz="0" w:space="0" w:color="auto"/>
        <w:bottom w:val="none" w:sz="0" w:space="0" w:color="auto"/>
        <w:right w:val="none" w:sz="0" w:space="0" w:color="auto"/>
      </w:divBdr>
    </w:div>
    <w:div w:id="1825659730">
      <w:bodyDiv w:val="1"/>
      <w:marLeft w:val="0"/>
      <w:marRight w:val="0"/>
      <w:marTop w:val="0"/>
      <w:marBottom w:val="0"/>
      <w:divBdr>
        <w:top w:val="none" w:sz="0" w:space="0" w:color="auto"/>
        <w:left w:val="none" w:sz="0" w:space="0" w:color="auto"/>
        <w:bottom w:val="none" w:sz="0" w:space="0" w:color="auto"/>
        <w:right w:val="none" w:sz="0" w:space="0" w:color="auto"/>
      </w:divBdr>
    </w:div>
    <w:div w:id="19069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2017-09-22T21:43:00Z</cp:lastPrinted>
  <dcterms:created xsi:type="dcterms:W3CDTF">2023-09-23T01:49:00Z</dcterms:created>
  <dcterms:modified xsi:type="dcterms:W3CDTF">2023-09-23T01:58:00Z</dcterms:modified>
</cp:coreProperties>
</file>